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2600" w:type="dxa"/>
        <w:tblLayout w:type="fixed"/>
        <w:tblLook w:val="01E0" w:firstRow="1" w:lastRow="1" w:firstColumn="1" w:lastColumn="1" w:noHBand="0" w:noVBand="0"/>
      </w:tblPr>
      <w:tblGrid>
        <w:gridCol w:w="3150"/>
        <w:gridCol w:w="3150"/>
        <w:gridCol w:w="3037"/>
        <w:gridCol w:w="3263"/>
      </w:tblGrid>
      <w:tr w:rsidR="002E4387" w:rsidRPr="00A97350" w14:paraId="6B61D760" w14:textId="77777777" w:rsidTr="002E4387">
        <w:trPr>
          <w:trHeight w:val="190"/>
        </w:trPr>
        <w:tc>
          <w:tcPr>
            <w:tcW w:w="3150" w:type="dxa"/>
            <w:shd w:val="solid" w:color="BFBFBF" w:themeColor="background1" w:themeShade="BF" w:fill="auto"/>
            <w:vAlign w:val="center"/>
          </w:tcPr>
          <w:p w14:paraId="6ACD8F98" w14:textId="74883F62" w:rsidR="002E4387" w:rsidRPr="00A97350" w:rsidRDefault="00935D78" w:rsidP="00FE1794">
            <w:pPr>
              <w:jc w:val="center"/>
              <w:rPr>
                <w:rFonts w:ascii="Calibri" w:hAnsi="Calibri"/>
                <w:b/>
                <w:sz w:val="20"/>
              </w:rPr>
            </w:pPr>
            <w:r>
              <w:rPr>
                <w:rFonts w:ascii="Calibri" w:hAnsi="Calibri"/>
                <w:b/>
                <w:sz w:val="20"/>
              </w:rPr>
              <w:t>MONDAY</w:t>
            </w:r>
          </w:p>
        </w:tc>
        <w:tc>
          <w:tcPr>
            <w:tcW w:w="3150" w:type="dxa"/>
            <w:shd w:val="solid" w:color="BFBFBF" w:themeColor="background1" w:themeShade="BF" w:fill="auto"/>
            <w:vAlign w:val="center"/>
          </w:tcPr>
          <w:p w14:paraId="6B0A99D3" w14:textId="7A48764E" w:rsidR="002E4387" w:rsidRPr="00A97350" w:rsidRDefault="00935D78" w:rsidP="00FE1794">
            <w:pPr>
              <w:jc w:val="center"/>
              <w:rPr>
                <w:rFonts w:ascii="Calibri" w:hAnsi="Calibri"/>
                <w:b/>
                <w:sz w:val="20"/>
              </w:rPr>
            </w:pPr>
            <w:r>
              <w:rPr>
                <w:rFonts w:ascii="Calibri" w:hAnsi="Calibri"/>
                <w:b/>
                <w:sz w:val="20"/>
              </w:rPr>
              <w:t>TUESDAY</w:t>
            </w:r>
          </w:p>
        </w:tc>
        <w:tc>
          <w:tcPr>
            <w:tcW w:w="3037" w:type="dxa"/>
            <w:shd w:val="solid" w:color="BFBFBF" w:themeColor="background1" w:themeShade="BF" w:fill="auto"/>
            <w:vAlign w:val="center"/>
          </w:tcPr>
          <w:p w14:paraId="10BC2B2B" w14:textId="00B9077D" w:rsidR="002E4387" w:rsidRPr="00A97350" w:rsidRDefault="00935D78" w:rsidP="00FE1794">
            <w:pPr>
              <w:jc w:val="center"/>
              <w:rPr>
                <w:rFonts w:ascii="Calibri" w:hAnsi="Calibri"/>
                <w:b/>
                <w:sz w:val="20"/>
              </w:rPr>
            </w:pPr>
            <w:r>
              <w:rPr>
                <w:rFonts w:ascii="Calibri" w:hAnsi="Calibri"/>
                <w:b/>
                <w:sz w:val="20"/>
              </w:rPr>
              <w:t>WEDNESDAY</w:t>
            </w:r>
          </w:p>
        </w:tc>
        <w:tc>
          <w:tcPr>
            <w:tcW w:w="3263" w:type="dxa"/>
            <w:shd w:val="solid" w:color="BFBFBF" w:themeColor="background1" w:themeShade="BF" w:fill="auto"/>
            <w:vAlign w:val="center"/>
          </w:tcPr>
          <w:p w14:paraId="1DD0B94F" w14:textId="135EC82A" w:rsidR="002E4387" w:rsidRPr="00A97350" w:rsidRDefault="00935D78" w:rsidP="00FE1794">
            <w:pPr>
              <w:jc w:val="center"/>
              <w:rPr>
                <w:rFonts w:ascii="Calibri" w:hAnsi="Calibri"/>
                <w:b/>
                <w:sz w:val="20"/>
              </w:rPr>
            </w:pPr>
            <w:r>
              <w:rPr>
                <w:rFonts w:ascii="Calibri" w:hAnsi="Calibri"/>
                <w:b/>
                <w:sz w:val="20"/>
              </w:rPr>
              <w:t>THURSDAY</w:t>
            </w:r>
          </w:p>
        </w:tc>
      </w:tr>
      <w:tr w:rsidR="00893AC0" w:rsidRPr="00A97350" w14:paraId="1D15BBF9" w14:textId="77777777" w:rsidTr="004A6D7E">
        <w:trPr>
          <w:trHeight w:val="276"/>
        </w:trPr>
        <w:tc>
          <w:tcPr>
            <w:tcW w:w="3150" w:type="dxa"/>
            <w:shd w:val="clear" w:color="auto" w:fill="auto"/>
          </w:tcPr>
          <w:p w14:paraId="2B1B0A58" w14:textId="76D94306" w:rsidR="00893AC0" w:rsidRPr="00C63B3B" w:rsidRDefault="00893AC0" w:rsidP="004A6D7E">
            <w:pPr>
              <w:jc w:val="center"/>
              <w:rPr>
                <w:rFonts w:ascii="Calibri" w:hAnsi="Calibri"/>
                <w:b/>
                <w:sz w:val="22"/>
                <w:szCs w:val="26"/>
              </w:rPr>
            </w:pPr>
            <w:r>
              <w:rPr>
                <w:rFonts w:ascii="Calibri" w:hAnsi="Calibri"/>
                <w:b/>
                <w:sz w:val="22"/>
                <w:szCs w:val="26"/>
              </w:rPr>
              <w:t>Spelling A-Z Activities</w:t>
            </w:r>
          </w:p>
        </w:tc>
        <w:tc>
          <w:tcPr>
            <w:tcW w:w="3150" w:type="dxa"/>
            <w:shd w:val="clear" w:color="auto" w:fill="auto"/>
          </w:tcPr>
          <w:p w14:paraId="47689EFF" w14:textId="5E0BD0CB" w:rsidR="00893AC0" w:rsidRPr="00C63B3B" w:rsidRDefault="00893AC0" w:rsidP="004A6D7E">
            <w:pPr>
              <w:jc w:val="center"/>
              <w:rPr>
                <w:rFonts w:ascii="Calibri" w:hAnsi="Calibri"/>
                <w:b/>
                <w:sz w:val="22"/>
                <w:szCs w:val="26"/>
              </w:rPr>
            </w:pPr>
            <w:r>
              <w:rPr>
                <w:rFonts w:ascii="Calibri" w:hAnsi="Calibri"/>
                <w:b/>
                <w:sz w:val="22"/>
                <w:szCs w:val="26"/>
              </w:rPr>
              <w:t>Spelling A-Z Activities</w:t>
            </w:r>
          </w:p>
        </w:tc>
        <w:tc>
          <w:tcPr>
            <w:tcW w:w="3037" w:type="dxa"/>
            <w:shd w:val="clear" w:color="auto" w:fill="auto"/>
          </w:tcPr>
          <w:p w14:paraId="13A86BFD" w14:textId="0655E1E1" w:rsidR="00893AC0" w:rsidRPr="00C63B3B" w:rsidRDefault="00893AC0" w:rsidP="004A6D7E">
            <w:pPr>
              <w:jc w:val="center"/>
              <w:rPr>
                <w:rFonts w:ascii="Calibri" w:hAnsi="Calibri"/>
                <w:b/>
                <w:sz w:val="22"/>
                <w:szCs w:val="26"/>
              </w:rPr>
            </w:pPr>
            <w:r>
              <w:rPr>
                <w:rFonts w:ascii="Calibri" w:hAnsi="Calibri"/>
                <w:b/>
                <w:sz w:val="22"/>
                <w:szCs w:val="26"/>
              </w:rPr>
              <w:t>Spelling A-Z Activities</w:t>
            </w:r>
          </w:p>
        </w:tc>
        <w:tc>
          <w:tcPr>
            <w:tcW w:w="3263" w:type="dxa"/>
            <w:vMerge w:val="restart"/>
            <w:shd w:val="clear" w:color="auto" w:fill="auto"/>
          </w:tcPr>
          <w:p w14:paraId="24436C18" w14:textId="77777777" w:rsidR="00893AC0" w:rsidRPr="009C26E8" w:rsidRDefault="00893AC0" w:rsidP="004A6D7E">
            <w:pPr>
              <w:jc w:val="center"/>
              <w:rPr>
                <w:rFonts w:ascii="Calibri" w:hAnsi="Calibri"/>
                <w:b/>
                <w:sz w:val="32"/>
                <w:szCs w:val="32"/>
              </w:rPr>
            </w:pPr>
            <w:r w:rsidRPr="009C26E8">
              <w:rPr>
                <w:rFonts w:ascii="Calibri" w:hAnsi="Calibri"/>
                <w:b/>
                <w:sz w:val="32"/>
                <w:szCs w:val="32"/>
              </w:rPr>
              <w:t>Christmas Movie</w:t>
            </w:r>
          </w:p>
          <w:p w14:paraId="3F438A19" w14:textId="48BFF816" w:rsidR="009C26E8" w:rsidRPr="00C63B3B" w:rsidRDefault="009C26E8" w:rsidP="004A6D7E">
            <w:pPr>
              <w:jc w:val="center"/>
              <w:rPr>
                <w:rFonts w:ascii="Calibri" w:hAnsi="Calibri"/>
                <w:b/>
                <w:sz w:val="20"/>
                <w:szCs w:val="26"/>
              </w:rPr>
            </w:pPr>
            <w:r w:rsidRPr="009C26E8">
              <w:rPr>
                <w:rFonts w:ascii="Calibri" w:hAnsi="Calibri"/>
                <w:b/>
                <w:sz w:val="32"/>
                <w:szCs w:val="32"/>
              </w:rPr>
              <w:t>Noon Dismissal</w:t>
            </w:r>
          </w:p>
        </w:tc>
      </w:tr>
      <w:tr w:rsidR="00893AC0" w:rsidRPr="00A97350" w14:paraId="67E7111D" w14:textId="77777777" w:rsidTr="004A6D7E">
        <w:trPr>
          <w:trHeight w:val="312"/>
        </w:trPr>
        <w:tc>
          <w:tcPr>
            <w:tcW w:w="3150" w:type="dxa"/>
            <w:shd w:val="clear" w:color="auto" w:fill="auto"/>
            <w:vAlign w:val="center"/>
          </w:tcPr>
          <w:p w14:paraId="12965038" w14:textId="01BDA52C" w:rsidR="00893AC0" w:rsidRDefault="00893AC0" w:rsidP="004A6D7E">
            <w:pPr>
              <w:jc w:val="center"/>
              <w:rPr>
                <w:rFonts w:ascii="Calibri" w:hAnsi="Calibri"/>
                <w:b/>
                <w:sz w:val="22"/>
                <w:szCs w:val="26"/>
              </w:rPr>
            </w:pPr>
            <w:r>
              <w:rPr>
                <w:rFonts w:ascii="Calibri" w:hAnsi="Calibri"/>
                <w:b/>
                <w:sz w:val="22"/>
              </w:rPr>
              <w:t>Morning Meeting/Calendar</w:t>
            </w:r>
          </w:p>
        </w:tc>
        <w:tc>
          <w:tcPr>
            <w:tcW w:w="3150" w:type="dxa"/>
            <w:shd w:val="clear" w:color="auto" w:fill="auto"/>
            <w:vAlign w:val="center"/>
          </w:tcPr>
          <w:p w14:paraId="2B90330F" w14:textId="63764599" w:rsidR="00893AC0" w:rsidRDefault="00893AC0" w:rsidP="004A6D7E">
            <w:pPr>
              <w:jc w:val="center"/>
              <w:rPr>
                <w:rFonts w:ascii="Calibri" w:hAnsi="Calibri"/>
                <w:b/>
                <w:sz w:val="22"/>
                <w:szCs w:val="26"/>
              </w:rPr>
            </w:pPr>
            <w:r>
              <w:rPr>
                <w:rFonts w:ascii="Calibri" w:hAnsi="Calibri"/>
                <w:b/>
                <w:sz w:val="22"/>
              </w:rPr>
              <w:t>Morning Meeting/Calendar</w:t>
            </w:r>
          </w:p>
        </w:tc>
        <w:tc>
          <w:tcPr>
            <w:tcW w:w="3037" w:type="dxa"/>
            <w:shd w:val="clear" w:color="auto" w:fill="auto"/>
            <w:vAlign w:val="center"/>
          </w:tcPr>
          <w:p w14:paraId="5603A190" w14:textId="4B58FCC3" w:rsidR="00893AC0" w:rsidRDefault="00893AC0" w:rsidP="004A6D7E">
            <w:pPr>
              <w:jc w:val="center"/>
              <w:rPr>
                <w:rFonts w:ascii="Calibri" w:hAnsi="Calibri"/>
                <w:b/>
                <w:sz w:val="22"/>
                <w:szCs w:val="26"/>
              </w:rPr>
            </w:pPr>
            <w:r>
              <w:rPr>
                <w:rFonts w:ascii="Calibri" w:hAnsi="Calibri"/>
                <w:b/>
                <w:sz w:val="22"/>
              </w:rPr>
              <w:t>Morning Meeting/Calendar</w:t>
            </w:r>
          </w:p>
        </w:tc>
        <w:tc>
          <w:tcPr>
            <w:tcW w:w="3263" w:type="dxa"/>
            <w:vMerge/>
            <w:shd w:val="clear" w:color="auto" w:fill="auto"/>
            <w:vAlign w:val="center"/>
          </w:tcPr>
          <w:p w14:paraId="6459E65B" w14:textId="33048FB4" w:rsidR="00893AC0" w:rsidRDefault="00893AC0" w:rsidP="004A6D7E">
            <w:pPr>
              <w:jc w:val="center"/>
              <w:rPr>
                <w:rFonts w:ascii="Calibri" w:hAnsi="Calibri"/>
                <w:b/>
                <w:sz w:val="22"/>
                <w:szCs w:val="26"/>
              </w:rPr>
            </w:pPr>
          </w:p>
        </w:tc>
      </w:tr>
      <w:tr w:rsidR="00893AC0" w:rsidRPr="00A97350" w14:paraId="1D41EA7A" w14:textId="77777777" w:rsidTr="002E4387">
        <w:trPr>
          <w:trHeight w:val="680"/>
        </w:trPr>
        <w:tc>
          <w:tcPr>
            <w:tcW w:w="3150" w:type="dxa"/>
            <w:shd w:val="clear" w:color="auto" w:fill="auto"/>
          </w:tcPr>
          <w:p w14:paraId="5ECCF43E" w14:textId="77777777" w:rsidR="00893AC0" w:rsidRDefault="00893AC0" w:rsidP="00893AC0">
            <w:pPr>
              <w:rPr>
                <w:rFonts w:ascii="Calibri" w:hAnsi="Calibri"/>
                <w:b/>
                <w:sz w:val="16"/>
                <w:szCs w:val="26"/>
              </w:rPr>
            </w:pPr>
            <w:r>
              <w:rPr>
                <w:rFonts w:ascii="Calibri" w:hAnsi="Calibri"/>
                <w:b/>
                <w:sz w:val="22"/>
                <w:szCs w:val="26"/>
              </w:rPr>
              <w:t>Spelling/Phonics</w:t>
            </w:r>
          </w:p>
          <w:p w14:paraId="77C2E223" w14:textId="77777777" w:rsidR="00893AC0" w:rsidRDefault="00893AC0" w:rsidP="00893AC0">
            <w:pPr>
              <w:rPr>
                <w:rFonts w:ascii="Calibri" w:hAnsi="Calibri"/>
                <w:sz w:val="10"/>
                <w:szCs w:val="10"/>
              </w:rPr>
            </w:pPr>
            <w:r>
              <w:rPr>
                <w:rFonts w:ascii="Calibri" w:hAnsi="Calibri"/>
                <w:b/>
                <w:sz w:val="10"/>
                <w:szCs w:val="10"/>
                <w:u w:val="single"/>
              </w:rPr>
              <w:t xml:space="preserve">Pattern of Study: </w:t>
            </w:r>
            <w:r>
              <w:rPr>
                <w:rFonts w:ascii="Calibri" w:hAnsi="Calibri"/>
                <w:sz w:val="10"/>
                <w:szCs w:val="10"/>
              </w:rPr>
              <w:t>-Christmas Words</w:t>
            </w:r>
          </w:p>
          <w:p w14:paraId="0A6A4B5C" w14:textId="77777777" w:rsidR="00893AC0" w:rsidRDefault="00893AC0" w:rsidP="00893AC0">
            <w:pPr>
              <w:rPr>
                <w:rFonts w:ascii="Calibri" w:hAnsi="Calibri"/>
                <w:sz w:val="10"/>
                <w:szCs w:val="10"/>
              </w:rPr>
            </w:pPr>
            <w:r>
              <w:rPr>
                <w:rFonts w:ascii="Calibri" w:hAnsi="Calibri"/>
                <w:b/>
                <w:sz w:val="10"/>
                <w:szCs w:val="10"/>
                <w:u w:val="single"/>
              </w:rPr>
              <w:t xml:space="preserve">Phonics: </w:t>
            </w:r>
            <w:r>
              <w:rPr>
                <w:rFonts w:ascii="Calibri" w:hAnsi="Calibri"/>
                <w:sz w:val="10"/>
                <w:szCs w:val="10"/>
              </w:rPr>
              <w:t>Review Activities</w:t>
            </w:r>
          </w:p>
          <w:p w14:paraId="13E38CE7" w14:textId="2AD9B89A" w:rsidR="00893AC0" w:rsidRPr="0026298C" w:rsidRDefault="00893AC0" w:rsidP="00893AC0">
            <w:pPr>
              <w:rPr>
                <w:rFonts w:ascii="Calibri" w:hAnsi="Calibri"/>
              </w:rPr>
            </w:pPr>
            <w:r>
              <w:rPr>
                <w:rFonts w:ascii="Calibri" w:hAnsi="Calibri"/>
                <w:b/>
                <w:sz w:val="10"/>
                <w:szCs w:val="10"/>
                <w:u w:val="single"/>
              </w:rPr>
              <w:t>Standards</w:t>
            </w:r>
            <w:r>
              <w:rPr>
                <w:rFonts w:ascii="Calibri" w:hAnsi="Calibri"/>
                <w:sz w:val="10"/>
                <w:szCs w:val="10"/>
                <w:u w:val="single"/>
              </w:rPr>
              <w:t>:</w:t>
            </w:r>
            <w:r>
              <w:rPr>
                <w:rFonts w:ascii="Calibri" w:hAnsi="Calibri"/>
                <w:b/>
                <w:sz w:val="10"/>
                <w:szCs w:val="10"/>
              </w:rPr>
              <w:t xml:space="preserve"> </w:t>
            </w:r>
            <w:r>
              <w:rPr>
                <w:rFonts w:ascii="Calibri" w:hAnsi="Calibri"/>
                <w:sz w:val="10"/>
                <w:szCs w:val="10"/>
              </w:rPr>
              <w:t>RF.2.3</w:t>
            </w:r>
          </w:p>
        </w:tc>
        <w:tc>
          <w:tcPr>
            <w:tcW w:w="3150" w:type="dxa"/>
            <w:shd w:val="clear" w:color="auto" w:fill="auto"/>
          </w:tcPr>
          <w:p w14:paraId="7501AF45" w14:textId="77777777" w:rsidR="00893AC0" w:rsidRDefault="00893AC0" w:rsidP="00893AC0">
            <w:pPr>
              <w:rPr>
                <w:rFonts w:ascii="Calibri" w:hAnsi="Calibri"/>
                <w:b/>
                <w:sz w:val="22"/>
                <w:szCs w:val="26"/>
              </w:rPr>
            </w:pPr>
            <w:r>
              <w:rPr>
                <w:rFonts w:ascii="Calibri" w:hAnsi="Calibri"/>
                <w:b/>
                <w:sz w:val="22"/>
                <w:szCs w:val="26"/>
              </w:rPr>
              <w:t>Spelling/Phonics</w:t>
            </w:r>
          </w:p>
          <w:p w14:paraId="5CADCE3E" w14:textId="77777777" w:rsidR="00893AC0" w:rsidRDefault="00893AC0" w:rsidP="00893AC0">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12CE1B2F" w14:textId="77777777" w:rsidR="00893AC0" w:rsidRDefault="00893AC0" w:rsidP="00893AC0">
            <w:pPr>
              <w:rPr>
                <w:bCs/>
              </w:rPr>
            </w:pPr>
            <w:r>
              <w:rPr>
                <w:rFonts w:ascii="Calibri" w:hAnsi="Calibri"/>
                <w:b/>
                <w:sz w:val="12"/>
                <w:szCs w:val="14"/>
                <w:u w:val="single"/>
              </w:rPr>
              <w:t>Phonics:</w:t>
            </w:r>
            <w:r>
              <w:rPr>
                <w:rFonts w:ascii="Calibri" w:hAnsi="Calibri"/>
                <w:bCs/>
                <w:sz w:val="12"/>
                <w:szCs w:val="14"/>
              </w:rPr>
              <w:t xml:space="preserve"> </w:t>
            </w:r>
            <w:r>
              <w:rPr>
                <w:rFonts w:ascii="Calibri" w:hAnsi="Calibri"/>
                <w:sz w:val="10"/>
                <w:szCs w:val="10"/>
              </w:rPr>
              <w:t xml:space="preserve"> Review Activities</w:t>
            </w:r>
          </w:p>
          <w:p w14:paraId="548D21CF" w14:textId="07F59AD1" w:rsidR="00893AC0" w:rsidRPr="0026298C" w:rsidRDefault="00893AC0" w:rsidP="00893AC0">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037" w:type="dxa"/>
            <w:shd w:val="clear" w:color="auto" w:fill="auto"/>
          </w:tcPr>
          <w:p w14:paraId="6A4950A6" w14:textId="77777777" w:rsidR="00893AC0" w:rsidRDefault="00893AC0" w:rsidP="00893AC0">
            <w:pPr>
              <w:rPr>
                <w:rFonts w:ascii="Calibri" w:hAnsi="Calibri"/>
                <w:b/>
                <w:sz w:val="22"/>
                <w:szCs w:val="26"/>
              </w:rPr>
            </w:pPr>
            <w:r>
              <w:rPr>
                <w:rFonts w:ascii="Calibri" w:hAnsi="Calibri"/>
                <w:b/>
                <w:sz w:val="22"/>
                <w:szCs w:val="26"/>
              </w:rPr>
              <w:t>Spelling/Phonics</w:t>
            </w:r>
          </w:p>
          <w:p w14:paraId="19A7DB61" w14:textId="77777777" w:rsidR="00893AC0" w:rsidRDefault="00893AC0" w:rsidP="00893AC0">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5797E15E" w14:textId="77777777" w:rsidR="00893AC0" w:rsidRDefault="00893AC0" w:rsidP="00893AC0">
            <w:pPr>
              <w:rPr>
                <w:bCs/>
              </w:rPr>
            </w:pPr>
            <w:r>
              <w:rPr>
                <w:rFonts w:ascii="Calibri" w:hAnsi="Calibri"/>
                <w:b/>
                <w:sz w:val="12"/>
                <w:szCs w:val="14"/>
                <w:u w:val="single"/>
              </w:rPr>
              <w:t>Phonics:</w:t>
            </w:r>
            <w:r>
              <w:rPr>
                <w:rFonts w:ascii="Calibri" w:hAnsi="Calibri"/>
                <w:bCs/>
                <w:sz w:val="12"/>
                <w:szCs w:val="14"/>
              </w:rPr>
              <w:t xml:space="preserve"> </w:t>
            </w:r>
            <w:r>
              <w:rPr>
                <w:rFonts w:ascii="Calibri" w:hAnsi="Calibri"/>
                <w:sz w:val="10"/>
                <w:szCs w:val="10"/>
              </w:rPr>
              <w:t xml:space="preserve"> Review Activities</w:t>
            </w:r>
          </w:p>
          <w:p w14:paraId="553FBF76" w14:textId="78ADB7C6" w:rsidR="00893AC0" w:rsidRPr="0026298C" w:rsidRDefault="00893AC0" w:rsidP="00893AC0">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263" w:type="dxa"/>
            <w:vMerge/>
            <w:shd w:val="clear" w:color="auto" w:fill="auto"/>
          </w:tcPr>
          <w:p w14:paraId="479E4174" w14:textId="5109C2EF" w:rsidR="00893AC0" w:rsidRPr="00186E91" w:rsidRDefault="00893AC0" w:rsidP="00893AC0">
            <w:pPr>
              <w:rPr>
                <w:rFonts w:ascii="Calibri" w:hAnsi="Calibri"/>
                <w:sz w:val="12"/>
                <w:szCs w:val="12"/>
              </w:rPr>
            </w:pPr>
          </w:p>
        </w:tc>
      </w:tr>
      <w:tr w:rsidR="00893AC0" w:rsidRPr="00A97350" w14:paraId="10DA9BCB" w14:textId="77777777" w:rsidTr="00453AA8">
        <w:trPr>
          <w:trHeight w:val="242"/>
        </w:trPr>
        <w:tc>
          <w:tcPr>
            <w:tcW w:w="3150" w:type="dxa"/>
            <w:tcBorders>
              <w:bottom w:val="single" w:sz="4" w:space="0" w:color="auto"/>
            </w:tcBorders>
            <w:shd w:val="clear" w:color="auto" w:fill="auto"/>
          </w:tcPr>
          <w:p w14:paraId="1106E449" w14:textId="77777777" w:rsidR="00893AC0" w:rsidRDefault="00893AC0" w:rsidP="00893AC0">
            <w:pPr>
              <w:rPr>
                <w:rFonts w:ascii="Calibri" w:hAnsi="Calibri"/>
                <w:b/>
                <w:sz w:val="12"/>
                <w:szCs w:val="14"/>
              </w:rPr>
            </w:pPr>
            <w:r>
              <w:rPr>
                <w:rFonts w:ascii="Calibri" w:hAnsi="Calibri"/>
                <w:b/>
                <w:sz w:val="12"/>
                <w:szCs w:val="14"/>
              </w:rPr>
              <w:t>Grinch Week Activities:</w:t>
            </w:r>
          </w:p>
          <w:p w14:paraId="50707CB7" w14:textId="77777777" w:rsidR="00893AC0" w:rsidRDefault="00893AC0" w:rsidP="00893AC0">
            <w:pPr>
              <w:rPr>
                <w:rFonts w:ascii="Calibri" w:hAnsi="Calibri"/>
                <w:sz w:val="12"/>
                <w:szCs w:val="14"/>
              </w:rPr>
            </w:pPr>
            <w:r>
              <w:rPr>
                <w:rFonts w:ascii="Calibri" w:hAnsi="Calibri"/>
                <w:sz w:val="12"/>
                <w:szCs w:val="14"/>
              </w:rPr>
              <w:t>Grinch Word Sort</w:t>
            </w:r>
          </w:p>
          <w:p w14:paraId="04CD18B3" w14:textId="066D5B2A" w:rsidR="00893AC0" w:rsidRPr="00C63B3B" w:rsidRDefault="00893AC0" w:rsidP="00893AC0">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150" w:type="dxa"/>
            <w:tcBorders>
              <w:bottom w:val="single" w:sz="4" w:space="0" w:color="auto"/>
            </w:tcBorders>
            <w:shd w:val="clear" w:color="auto" w:fill="auto"/>
          </w:tcPr>
          <w:p w14:paraId="7113885A" w14:textId="77777777" w:rsidR="00893AC0" w:rsidRDefault="00893AC0" w:rsidP="00893AC0">
            <w:pPr>
              <w:rPr>
                <w:rFonts w:ascii="Calibri" w:hAnsi="Calibri"/>
                <w:b/>
                <w:sz w:val="12"/>
                <w:szCs w:val="14"/>
              </w:rPr>
            </w:pPr>
            <w:r>
              <w:rPr>
                <w:rFonts w:ascii="Calibri" w:hAnsi="Calibri"/>
                <w:b/>
                <w:sz w:val="12"/>
                <w:szCs w:val="14"/>
              </w:rPr>
              <w:t>Grinch Week Activities:</w:t>
            </w:r>
          </w:p>
          <w:p w14:paraId="1562DF22" w14:textId="77777777" w:rsidR="00893AC0" w:rsidRDefault="00893AC0" w:rsidP="00893AC0">
            <w:pPr>
              <w:rPr>
                <w:rFonts w:ascii="Calibri" w:hAnsi="Calibri"/>
                <w:sz w:val="12"/>
                <w:szCs w:val="14"/>
              </w:rPr>
            </w:pPr>
            <w:r>
              <w:rPr>
                <w:rFonts w:ascii="Calibri" w:hAnsi="Calibri"/>
                <w:sz w:val="12"/>
                <w:szCs w:val="14"/>
              </w:rPr>
              <w:t>Grinch Word Search</w:t>
            </w:r>
          </w:p>
          <w:p w14:paraId="4B393E5A" w14:textId="0D16C757" w:rsidR="00893AC0" w:rsidRPr="00C63B3B" w:rsidRDefault="00893AC0" w:rsidP="00893AC0">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037" w:type="dxa"/>
            <w:vMerge w:val="restart"/>
            <w:shd w:val="clear" w:color="auto" w:fill="auto"/>
          </w:tcPr>
          <w:p w14:paraId="55C9948A" w14:textId="2A3708A8" w:rsidR="00893AC0" w:rsidRPr="00893AC0" w:rsidRDefault="00893AC0" w:rsidP="00893AC0">
            <w:pPr>
              <w:rPr>
                <w:rFonts w:ascii="Calibri" w:hAnsi="Calibri"/>
                <w:b/>
                <w:sz w:val="22"/>
              </w:rPr>
            </w:pPr>
            <w:r>
              <w:rPr>
                <w:rFonts w:ascii="Calibri" w:hAnsi="Calibri" w:cs="Tahoma"/>
                <w:b/>
                <w:sz w:val="22"/>
                <w:szCs w:val="28"/>
              </w:rPr>
              <w:t>Reading Workshop</w:t>
            </w:r>
          </w:p>
          <w:p w14:paraId="315450B2" w14:textId="77777777" w:rsidR="00893AC0" w:rsidRPr="00343657" w:rsidRDefault="00893AC0" w:rsidP="00893AC0">
            <w:pPr>
              <w:rPr>
                <w:rFonts w:ascii="Calibri" w:hAnsi="Calibri"/>
                <w:b/>
                <w:sz w:val="12"/>
                <w:szCs w:val="16"/>
              </w:rPr>
            </w:pPr>
            <w:r w:rsidRPr="005C4D74">
              <w:rPr>
                <w:rFonts w:ascii="Calibri" w:hAnsi="Calibri"/>
                <w:b/>
                <w:sz w:val="12"/>
                <w:szCs w:val="16"/>
              </w:rPr>
              <w:t>Grinch Week Activities:</w:t>
            </w:r>
          </w:p>
          <w:p w14:paraId="0AA878FC" w14:textId="77777777" w:rsidR="00893AC0" w:rsidRPr="005C4D74" w:rsidRDefault="00893AC0" w:rsidP="00893AC0">
            <w:pPr>
              <w:rPr>
                <w:rFonts w:ascii="Calibri" w:hAnsi="Calibri"/>
                <w:sz w:val="12"/>
                <w:szCs w:val="16"/>
              </w:rPr>
            </w:pPr>
            <w:r>
              <w:rPr>
                <w:rFonts w:ascii="Calibri" w:hAnsi="Calibri"/>
                <w:sz w:val="12"/>
                <w:szCs w:val="16"/>
              </w:rPr>
              <w:t>Watch Original “Grinch” Movie</w:t>
            </w:r>
          </w:p>
          <w:p w14:paraId="7C36177C" w14:textId="77777777" w:rsidR="00893AC0" w:rsidRPr="005C4D74" w:rsidRDefault="00893AC0" w:rsidP="00893AC0">
            <w:pPr>
              <w:rPr>
                <w:rFonts w:ascii="Calibri" w:hAnsi="Calibri"/>
                <w:sz w:val="12"/>
                <w:szCs w:val="16"/>
              </w:rPr>
            </w:pPr>
          </w:p>
          <w:p w14:paraId="422FFC3D" w14:textId="77777777" w:rsidR="00893AC0" w:rsidRPr="006A3CBD" w:rsidRDefault="00893AC0" w:rsidP="00893AC0">
            <w:pPr>
              <w:rPr>
                <w:rFonts w:ascii="Calibri" w:hAnsi="Calibri"/>
                <w:sz w:val="12"/>
                <w:szCs w:val="16"/>
              </w:rPr>
            </w:pPr>
          </w:p>
          <w:p w14:paraId="6E19ECCB" w14:textId="45EC844E" w:rsidR="00893AC0" w:rsidRPr="00C63B3B" w:rsidRDefault="00893AC0" w:rsidP="00435755">
            <w:pPr>
              <w:rPr>
                <w:rFonts w:ascii="Calibri" w:hAnsi="Calibri"/>
                <w:b/>
                <w:sz w:val="22"/>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RF.2.4, RL.2.1, RL.2.2, RL2.</w:t>
            </w:r>
            <w:proofErr w:type="gramStart"/>
            <w:r>
              <w:rPr>
                <w:rFonts w:ascii="Calibri" w:hAnsi="Calibri"/>
                <w:sz w:val="12"/>
                <w:szCs w:val="16"/>
              </w:rPr>
              <w:t>3,  RL</w:t>
            </w:r>
            <w:proofErr w:type="gramEnd"/>
            <w:r>
              <w:rPr>
                <w:rFonts w:ascii="Calibri" w:hAnsi="Calibri"/>
                <w:sz w:val="12"/>
                <w:szCs w:val="16"/>
              </w:rPr>
              <w:t xml:space="preserve">.2.5, RL.2.6, </w:t>
            </w:r>
            <w:r w:rsidRPr="006A3CBD">
              <w:rPr>
                <w:rFonts w:ascii="Calibri" w:hAnsi="Calibri"/>
                <w:sz w:val="12"/>
                <w:szCs w:val="16"/>
                <w:u w:val="single"/>
              </w:rPr>
              <w:t>RL.2.9</w:t>
            </w:r>
          </w:p>
        </w:tc>
        <w:tc>
          <w:tcPr>
            <w:tcW w:w="3263" w:type="dxa"/>
            <w:vMerge/>
            <w:shd w:val="clear" w:color="auto" w:fill="auto"/>
          </w:tcPr>
          <w:p w14:paraId="739E0960" w14:textId="7E881CCB" w:rsidR="00893AC0" w:rsidRPr="00C63B3B" w:rsidRDefault="00893AC0" w:rsidP="00893AC0">
            <w:pPr>
              <w:rPr>
                <w:rFonts w:ascii="Calibri" w:hAnsi="Calibri"/>
                <w:b/>
                <w:sz w:val="22"/>
              </w:rPr>
            </w:pPr>
          </w:p>
        </w:tc>
      </w:tr>
      <w:tr w:rsidR="00893AC0" w:rsidRPr="00A97350" w14:paraId="28A73461" w14:textId="77777777" w:rsidTr="00453AA8">
        <w:trPr>
          <w:trHeight w:val="242"/>
        </w:trPr>
        <w:tc>
          <w:tcPr>
            <w:tcW w:w="3150" w:type="dxa"/>
            <w:tcBorders>
              <w:bottom w:val="single" w:sz="4" w:space="0" w:color="auto"/>
            </w:tcBorders>
            <w:shd w:val="clear" w:color="auto" w:fill="auto"/>
          </w:tcPr>
          <w:p w14:paraId="541A1842" w14:textId="77777777" w:rsidR="00893AC0" w:rsidRDefault="00893AC0" w:rsidP="00893AC0">
            <w:pPr>
              <w:rPr>
                <w:rFonts w:ascii="Calibri" w:hAnsi="Calibri" w:cs="Tahoma"/>
                <w:b/>
                <w:sz w:val="22"/>
                <w:szCs w:val="28"/>
              </w:rPr>
            </w:pPr>
            <w:r>
              <w:rPr>
                <w:rFonts w:ascii="Calibri" w:hAnsi="Calibri" w:cs="Tahoma"/>
                <w:b/>
                <w:sz w:val="22"/>
                <w:szCs w:val="28"/>
              </w:rPr>
              <w:t>Reading Workshop</w:t>
            </w:r>
          </w:p>
          <w:p w14:paraId="08219178" w14:textId="77777777" w:rsidR="00893AC0" w:rsidRPr="005C4D74" w:rsidRDefault="00893AC0" w:rsidP="00893AC0">
            <w:pPr>
              <w:rPr>
                <w:rFonts w:ascii="Calibri" w:hAnsi="Calibri"/>
                <w:b/>
                <w:sz w:val="12"/>
                <w:szCs w:val="16"/>
              </w:rPr>
            </w:pPr>
            <w:r w:rsidRPr="005C4D74">
              <w:rPr>
                <w:rFonts w:ascii="Calibri" w:hAnsi="Calibri"/>
                <w:b/>
                <w:sz w:val="12"/>
                <w:szCs w:val="16"/>
              </w:rPr>
              <w:t>Grinch Week Activities:</w:t>
            </w:r>
          </w:p>
          <w:p w14:paraId="0AD654E1" w14:textId="77777777" w:rsidR="00893AC0" w:rsidRDefault="00893AC0" w:rsidP="00893AC0">
            <w:pPr>
              <w:rPr>
                <w:rFonts w:ascii="Calibri" w:hAnsi="Calibri"/>
                <w:sz w:val="12"/>
                <w:szCs w:val="16"/>
              </w:rPr>
            </w:pPr>
            <w:r w:rsidRPr="005C4D74">
              <w:rPr>
                <w:rFonts w:ascii="Calibri" w:hAnsi="Calibri"/>
                <w:sz w:val="12"/>
                <w:szCs w:val="16"/>
              </w:rPr>
              <w:t>Author’</w:t>
            </w:r>
            <w:r>
              <w:rPr>
                <w:rFonts w:ascii="Calibri" w:hAnsi="Calibri"/>
                <w:sz w:val="12"/>
                <w:szCs w:val="16"/>
              </w:rPr>
              <w:t>s Purpose and Author’s Message</w:t>
            </w:r>
          </w:p>
          <w:p w14:paraId="5B82FCA0" w14:textId="77777777" w:rsidR="00893AC0" w:rsidRDefault="00893AC0" w:rsidP="00893AC0">
            <w:pPr>
              <w:rPr>
                <w:rFonts w:ascii="Calibri" w:hAnsi="Calibri"/>
                <w:sz w:val="12"/>
                <w:szCs w:val="16"/>
              </w:rPr>
            </w:pPr>
          </w:p>
          <w:p w14:paraId="4B226B81" w14:textId="77777777" w:rsidR="00893AC0" w:rsidRDefault="00893AC0" w:rsidP="00893AC0">
            <w:pPr>
              <w:rPr>
                <w:rFonts w:ascii="Calibri" w:hAnsi="Calibri"/>
                <w:sz w:val="12"/>
                <w:szCs w:val="16"/>
              </w:rPr>
            </w:pPr>
            <w:r>
              <w:rPr>
                <w:rFonts w:ascii="Calibri" w:hAnsi="Calibri"/>
                <w:sz w:val="12"/>
                <w:szCs w:val="16"/>
              </w:rPr>
              <w:t>Read “How the Grinch Stole Christmas”</w:t>
            </w:r>
          </w:p>
          <w:p w14:paraId="0283047D" w14:textId="77777777" w:rsidR="00893AC0" w:rsidRDefault="00893AC0" w:rsidP="00893AC0">
            <w:pPr>
              <w:rPr>
                <w:rFonts w:ascii="Calibri" w:hAnsi="Calibri"/>
                <w:sz w:val="12"/>
                <w:szCs w:val="16"/>
              </w:rPr>
            </w:pPr>
            <w:r>
              <w:rPr>
                <w:rFonts w:ascii="Calibri" w:hAnsi="Calibri"/>
                <w:sz w:val="12"/>
                <w:szCs w:val="16"/>
              </w:rPr>
              <w:t>Discuss and Identify the Author’s Purpose</w:t>
            </w:r>
          </w:p>
          <w:p w14:paraId="774FF3F7" w14:textId="77777777" w:rsidR="00893AC0" w:rsidRDefault="00893AC0" w:rsidP="00893AC0">
            <w:pPr>
              <w:rPr>
                <w:rFonts w:ascii="Calibri" w:hAnsi="Calibri"/>
                <w:sz w:val="12"/>
                <w:szCs w:val="16"/>
              </w:rPr>
            </w:pPr>
            <w:r>
              <w:rPr>
                <w:rFonts w:ascii="Calibri" w:hAnsi="Calibri"/>
                <w:sz w:val="12"/>
                <w:szCs w:val="16"/>
              </w:rPr>
              <w:t xml:space="preserve">Discuss and </w:t>
            </w:r>
            <w:proofErr w:type="gramStart"/>
            <w:r>
              <w:rPr>
                <w:rFonts w:ascii="Calibri" w:hAnsi="Calibri"/>
                <w:sz w:val="12"/>
                <w:szCs w:val="16"/>
              </w:rPr>
              <w:t>Identify  the</w:t>
            </w:r>
            <w:proofErr w:type="gramEnd"/>
            <w:r>
              <w:rPr>
                <w:rFonts w:ascii="Calibri" w:hAnsi="Calibri"/>
                <w:sz w:val="12"/>
                <w:szCs w:val="16"/>
              </w:rPr>
              <w:t xml:space="preserve"> Author’s Message</w:t>
            </w:r>
          </w:p>
          <w:p w14:paraId="514F52A7" w14:textId="77777777" w:rsidR="00893AC0" w:rsidRPr="005C4D74" w:rsidRDefault="00893AC0" w:rsidP="00893AC0">
            <w:pPr>
              <w:rPr>
                <w:rFonts w:ascii="Calibri" w:hAnsi="Calibri"/>
                <w:sz w:val="12"/>
                <w:szCs w:val="16"/>
              </w:rPr>
            </w:pPr>
            <w:r>
              <w:rPr>
                <w:rFonts w:ascii="Calibri" w:hAnsi="Calibri"/>
                <w:sz w:val="12"/>
                <w:szCs w:val="16"/>
              </w:rPr>
              <w:t>Complete “Grinch Author’s Message Activity.</w:t>
            </w:r>
          </w:p>
          <w:p w14:paraId="6B22AE40" w14:textId="77777777" w:rsidR="00893AC0" w:rsidRPr="006A3CBD" w:rsidRDefault="00893AC0" w:rsidP="00893AC0">
            <w:pPr>
              <w:rPr>
                <w:rFonts w:ascii="Calibri" w:hAnsi="Calibri"/>
                <w:sz w:val="12"/>
                <w:szCs w:val="16"/>
              </w:rPr>
            </w:pPr>
          </w:p>
          <w:p w14:paraId="26C47FE9" w14:textId="2C83C86F" w:rsidR="00893AC0" w:rsidRDefault="00893AC0" w:rsidP="00893AC0">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RF.2.4, RL.2.1, RL.2.2, RL2.</w:t>
            </w:r>
            <w:proofErr w:type="gramStart"/>
            <w:r>
              <w:rPr>
                <w:rFonts w:ascii="Calibri" w:hAnsi="Calibri"/>
                <w:sz w:val="12"/>
                <w:szCs w:val="16"/>
              </w:rPr>
              <w:t>3,  RL</w:t>
            </w:r>
            <w:proofErr w:type="gramEnd"/>
            <w:r>
              <w:rPr>
                <w:rFonts w:ascii="Calibri" w:hAnsi="Calibri"/>
                <w:sz w:val="12"/>
                <w:szCs w:val="16"/>
              </w:rPr>
              <w:t xml:space="preserve">.2.5, RL.2.6, </w:t>
            </w:r>
            <w:r w:rsidRPr="006A3CBD">
              <w:rPr>
                <w:rFonts w:ascii="Calibri" w:hAnsi="Calibri"/>
                <w:sz w:val="12"/>
                <w:szCs w:val="16"/>
                <w:u w:val="single"/>
              </w:rPr>
              <w:t>RL.2.9</w:t>
            </w:r>
          </w:p>
        </w:tc>
        <w:tc>
          <w:tcPr>
            <w:tcW w:w="3150" w:type="dxa"/>
            <w:tcBorders>
              <w:bottom w:val="single" w:sz="4" w:space="0" w:color="auto"/>
            </w:tcBorders>
            <w:shd w:val="clear" w:color="auto" w:fill="auto"/>
          </w:tcPr>
          <w:p w14:paraId="491DCA47" w14:textId="77777777" w:rsidR="00893AC0" w:rsidRDefault="00893AC0" w:rsidP="00893AC0">
            <w:pPr>
              <w:rPr>
                <w:rFonts w:ascii="Calibri" w:hAnsi="Calibri" w:cs="Tahoma"/>
                <w:b/>
                <w:sz w:val="22"/>
                <w:szCs w:val="28"/>
              </w:rPr>
            </w:pPr>
            <w:r>
              <w:rPr>
                <w:rFonts w:ascii="Calibri" w:hAnsi="Calibri" w:cs="Tahoma"/>
                <w:b/>
                <w:sz w:val="22"/>
                <w:szCs w:val="28"/>
              </w:rPr>
              <w:t>Reading Workshop</w:t>
            </w:r>
          </w:p>
          <w:p w14:paraId="16E5E149" w14:textId="77777777" w:rsidR="00893AC0" w:rsidRPr="00343657" w:rsidRDefault="00893AC0" w:rsidP="00893AC0">
            <w:pPr>
              <w:rPr>
                <w:rFonts w:ascii="Calibri" w:hAnsi="Calibri"/>
                <w:b/>
                <w:sz w:val="12"/>
                <w:szCs w:val="16"/>
              </w:rPr>
            </w:pPr>
            <w:r w:rsidRPr="005C4D74">
              <w:rPr>
                <w:rFonts w:ascii="Calibri" w:hAnsi="Calibri"/>
                <w:b/>
                <w:sz w:val="12"/>
                <w:szCs w:val="16"/>
              </w:rPr>
              <w:t>Grinch Week Activities:</w:t>
            </w:r>
          </w:p>
          <w:p w14:paraId="0C0058AF" w14:textId="77777777" w:rsidR="00893AC0" w:rsidRDefault="00893AC0" w:rsidP="00893AC0">
            <w:pPr>
              <w:rPr>
                <w:rFonts w:ascii="Calibri" w:hAnsi="Calibri"/>
                <w:sz w:val="12"/>
                <w:szCs w:val="16"/>
              </w:rPr>
            </w:pPr>
            <w:r>
              <w:rPr>
                <w:rFonts w:ascii="Calibri" w:hAnsi="Calibri"/>
                <w:sz w:val="12"/>
                <w:szCs w:val="16"/>
              </w:rPr>
              <w:t>Character Changes and Connections</w:t>
            </w:r>
          </w:p>
          <w:p w14:paraId="0456D6AB" w14:textId="77777777" w:rsidR="00893AC0" w:rsidRDefault="00893AC0" w:rsidP="00893AC0">
            <w:pPr>
              <w:rPr>
                <w:rFonts w:ascii="Calibri" w:hAnsi="Calibri"/>
                <w:sz w:val="12"/>
                <w:szCs w:val="16"/>
              </w:rPr>
            </w:pPr>
          </w:p>
          <w:p w14:paraId="12760E3A" w14:textId="77777777" w:rsidR="00893AC0" w:rsidRDefault="00893AC0" w:rsidP="00893AC0">
            <w:pPr>
              <w:rPr>
                <w:rFonts w:ascii="Calibri" w:hAnsi="Calibri"/>
                <w:sz w:val="12"/>
                <w:szCs w:val="16"/>
              </w:rPr>
            </w:pPr>
            <w:r>
              <w:rPr>
                <w:rFonts w:ascii="Calibri" w:hAnsi="Calibri"/>
                <w:sz w:val="12"/>
                <w:szCs w:val="16"/>
              </w:rPr>
              <w:t>Discuss and Identify how The Grinch grows and changes throughout the story.</w:t>
            </w:r>
          </w:p>
          <w:p w14:paraId="560C9213" w14:textId="77777777" w:rsidR="00893AC0" w:rsidRDefault="00893AC0" w:rsidP="00893AC0">
            <w:pPr>
              <w:rPr>
                <w:rFonts w:ascii="Calibri" w:hAnsi="Calibri"/>
                <w:sz w:val="12"/>
                <w:szCs w:val="16"/>
              </w:rPr>
            </w:pPr>
            <w:r>
              <w:rPr>
                <w:rFonts w:ascii="Calibri" w:hAnsi="Calibri"/>
                <w:sz w:val="12"/>
                <w:szCs w:val="16"/>
              </w:rPr>
              <w:t xml:space="preserve">Complete the “Grinch Growth” chart and </w:t>
            </w:r>
            <w:proofErr w:type="gramStart"/>
            <w:r>
              <w:rPr>
                <w:rFonts w:ascii="Calibri" w:hAnsi="Calibri"/>
                <w:sz w:val="12"/>
                <w:szCs w:val="16"/>
              </w:rPr>
              <w:t>worksheet</w:t>
            </w:r>
            <w:proofErr w:type="gramEnd"/>
          </w:p>
          <w:p w14:paraId="3B4CB5EC" w14:textId="77777777" w:rsidR="00893AC0" w:rsidRDefault="00893AC0" w:rsidP="00893AC0">
            <w:pPr>
              <w:rPr>
                <w:rFonts w:ascii="Calibri" w:hAnsi="Calibri"/>
                <w:sz w:val="12"/>
                <w:szCs w:val="16"/>
              </w:rPr>
            </w:pPr>
            <w:r>
              <w:rPr>
                <w:rFonts w:ascii="Calibri" w:hAnsi="Calibri"/>
                <w:sz w:val="12"/>
                <w:szCs w:val="16"/>
              </w:rPr>
              <w:t xml:space="preserve">Review types of connections and discuss connections to “The </w:t>
            </w:r>
            <w:proofErr w:type="gramStart"/>
            <w:r>
              <w:rPr>
                <w:rFonts w:ascii="Calibri" w:hAnsi="Calibri"/>
                <w:sz w:val="12"/>
                <w:szCs w:val="16"/>
              </w:rPr>
              <w:t>Grinch</w:t>
            </w:r>
            <w:proofErr w:type="gramEnd"/>
            <w:r>
              <w:rPr>
                <w:rFonts w:ascii="Calibri" w:hAnsi="Calibri"/>
                <w:sz w:val="12"/>
                <w:szCs w:val="16"/>
              </w:rPr>
              <w:t>”</w:t>
            </w:r>
          </w:p>
          <w:p w14:paraId="08EC0278" w14:textId="77777777" w:rsidR="00893AC0" w:rsidRPr="005C4D74" w:rsidRDefault="00893AC0" w:rsidP="00893AC0">
            <w:pPr>
              <w:rPr>
                <w:rFonts w:ascii="Calibri" w:hAnsi="Calibri"/>
                <w:sz w:val="12"/>
                <w:szCs w:val="16"/>
              </w:rPr>
            </w:pPr>
            <w:r>
              <w:rPr>
                <w:rFonts w:ascii="Calibri" w:hAnsi="Calibri"/>
                <w:sz w:val="12"/>
                <w:szCs w:val="16"/>
              </w:rPr>
              <w:t>Start “A Pinch of Grinch Connection Collection” Activity</w:t>
            </w:r>
          </w:p>
          <w:p w14:paraId="61276000" w14:textId="77777777" w:rsidR="00893AC0" w:rsidRPr="005C4D74" w:rsidRDefault="00893AC0" w:rsidP="00893AC0">
            <w:pPr>
              <w:rPr>
                <w:rFonts w:ascii="Calibri" w:hAnsi="Calibri"/>
                <w:sz w:val="12"/>
                <w:szCs w:val="16"/>
              </w:rPr>
            </w:pPr>
          </w:p>
          <w:p w14:paraId="3E9AD8DC" w14:textId="77777777" w:rsidR="00893AC0" w:rsidRPr="006A3CBD" w:rsidRDefault="00893AC0" w:rsidP="00893AC0">
            <w:pPr>
              <w:rPr>
                <w:rFonts w:ascii="Calibri" w:hAnsi="Calibri"/>
                <w:sz w:val="12"/>
                <w:szCs w:val="16"/>
              </w:rPr>
            </w:pPr>
          </w:p>
          <w:p w14:paraId="5B6BCB29" w14:textId="557E493C" w:rsidR="00893AC0" w:rsidRDefault="00893AC0" w:rsidP="00893AC0">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RF.2.4, RL.2.1, RL.2.2, RL2.</w:t>
            </w:r>
            <w:proofErr w:type="gramStart"/>
            <w:r>
              <w:rPr>
                <w:rFonts w:ascii="Calibri" w:hAnsi="Calibri"/>
                <w:sz w:val="12"/>
                <w:szCs w:val="16"/>
              </w:rPr>
              <w:t>3,  RL</w:t>
            </w:r>
            <w:proofErr w:type="gramEnd"/>
            <w:r>
              <w:rPr>
                <w:rFonts w:ascii="Calibri" w:hAnsi="Calibri"/>
                <w:sz w:val="12"/>
                <w:szCs w:val="16"/>
              </w:rPr>
              <w:t xml:space="preserve">.2.5, RL.2.6, </w:t>
            </w:r>
            <w:r w:rsidRPr="006A3CBD">
              <w:rPr>
                <w:rFonts w:ascii="Calibri" w:hAnsi="Calibri"/>
                <w:sz w:val="12"/>
                <w:szCs w:val="16"/>
                <w:u w:val="single"/>
              </w:rPr>
              <w:t>RL.2.9</w:t>
            </w:r>
          </w:p>
        </w:tc>
        <w:tc>
          <w:tcPr>
            <w:tcW w:w="3037" w:type="dxa"/>
            <w:vMerge/>
            <w:tcBorders>
              <w:bottom w:val="single" w:sz="4" w:space="0" w:color="auto"/>
            </w:tcBorders>
            <w:shd w:val="clear" w:color="auto" w:fill="auto"/>
          </w:tcPr>
          <w:p w14:paraId="515DC29A" w14:textId="0FEBCE0A" w:rsidR="00893AC0" w:rsidRDefault="00893AC0" w:rsidP="00893AC0">
            <w:pPr>
              <w:rPr>
                <w:rFonts w:ascii="Calibri" w:hAnsi="Calibri"/>
                <w:b/>
                <w:sz w:val="22"/>
                <w:szCs w:val="28"/>
              </w:rPr>
            </w:pPr>
          </w:p>
        </w:tc>
        <w:tc>
          <w:tcPr>
            <w:tcW w:w="3263" w:type="dxa"/>
            <w:vMerge/>
            <w:shd w:val="clear" w:color="auto" w:fill="auto"/>
          </w:tcPr>
          <w:p w14:paraId="14FF7E91" w14:textId="46C58D02" w:rsidR="00893AC0" w:rsidRDefault="00893AC0" w:rsidP="00893AC0">
            <w:pPr>
              <w:rPr>
                <w:rFonts w:ascii="Calibri" w:hAnsi="Calibri"/>
                <w:b/>
                <w:sz w:val="22"/>
                <w:szCs w:val="28"/>
              </w:rPr>
            </w:pPr>
          </w:p>
        </w:tc>
      </w:tr>
      <w:tr w:rsidR="00893AC0" w:rsidRPr="00A97350" w14:paraId="5EA105C0" w14:textId="77777777" w:rsidTr="002E4387">
        <w:trPr>
          <w:trHeight w:val="315"/>
        </w:trPr>
        <w:tc>
          <w:tcPr>
            <w:tcW w:w="3150" w:type="dxa"/>
          </w:tcPr>
          <w:p w14:paraId="396A3085" w14:textId="77777777" w:rsidR="00893AC0" w:rsidRPr="00186E91" w:rsidRDefault="00893AC0" w:rsidP="00893AC0">
            <w:pPr>
              <w:rPr>
                <w:rFonts w:ascii="Calibri" w:hAnsi="Calibri"/>
                <w:b/>
                <w:sz w:val="22"/>
                <w:szCs w:val="28"/>
              </w:rPr>
            </w:pPr>
            <w:r w:rsidRPr="00186E91">
              <w:rPr>
                <w:rFonts w:ascii="Calibri" w:hAnsi="Calibri"/>
                <w:b/>
                <w:sz w:val="22"/>
                <w:szCs w:val="28"/>
              </w:rPr>
              <w:t>Grammar</w:t>
            </w:r>
          </w:p>
          <w:p w14:paraId="04270F3B" w14:textId="3B31CCF6" w:rsidR="00893AC0" w:rsidRPr="00B20F74" w:rsidRDefault="00893AC0" w:rsidP="00893AC0">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Adjectives</w:t>
            </w:r>
          </w:p>
          <w:p w14:paraId="4B50543F" w14:textId="3555635F" w:rsidR="00893AC0" w:rsidRPr="00C22AFD" w:rsidRDefault="00893AC0" w:rsidP="00893AC0">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What are adjectives? Watch Adjectives video and add definition and list to journal.</w:t>
            </w:r>
          </w:p>
          <w:p w14:paraId="7B7B1FE9" w14:textId="7402A49A" w:rsidR="00893AC0" w:rsidRPr="00F04C43" w:rsidRDefault="00893AC0" w:rsidP="00893AC0">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150" w:type="dxa"/>
          </w:tcPr>
          <w:p w14:paraId="1F6FE0B3" w14:textId="77777777" w:rsidR="00893AC0" w:rsidRPr="00186E91" w:rsidRDefault="00893AC0" w:rsidP="00893AC0">
            <w:pPr>
              <w:rPr>
                <w:rFonts w:ascii="Calibri" w:hAnsi="Calibri"/>
                <w:b/>
                <w:sz w:val="22"/>
                <w:szCs w:val="28"/>
              </w:rPr>
            </w:pPr>
            <w:r w:rsidRPr="00186E91">
              <w:rPr>
                <w:rFonts w:ascii="Calibri" w:hAnsi="Calibri"/>
                <w:b/>
                <w:sz w:val="22"/>
                <w:szCs w:val="28"/>
              </w:rPr>
              <w:t>Grammar</w:t>
            </w:r>
          </w:p>
          <w:p w14:paraId="220BF172" w14:textId="77777777" w:rsidR="00893AC0" w:rsidRPr="00B20F74" w:rsidRDefault="00893AC0" w:rsidP="00893AC0">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Adjectives</w:t>
            </w:r>
          </w:p>
          <w:p w14:paraId="3F3A61A7" w14:textId="77777777" w:rsidR="00893AC0" w:rsidRDefault="00893AC0" w:rsidP="00893AC0">
            <w:pPr>
              <w:rPr>
                <w:rFonts w:ascii="Calibri" w:hAnsi="Calibri"/>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Review Nouns, Verbs, Adjectives</w:t>
            </w:r>
          </w:p>
          <w:p w14:paraId="3DC12932" w14:textId="77777777" w:rsidR="00893AC0" w:rsidRDefault="00893AC0" w:rsidP="00893AC0">
            <w:pPr>
              <w:rPr>
                <w:rFonts w:ascii="Calibri" w:hAnsi="Calibri"/>
                <w:sz w:val="12"/>
                <w:szCs w:val="12"/>
              </w:rPr>
            </w:pPr>
            <w:r>
              <w:rPr>
                <w:rFonts w:ascii="Calibri" w:hAnsi="Calibri"/>
                <w:sz w:val="12"/>
                <w:szCs w:val="12"/>
              </w:rPr>
              <w:t>Create Grinch Adjectives Chart</w:t>
            </w:r>
          </w:p>
          <w:p w14:paraId="365641B9" w14:textId="77777777" w:rsidR="00893AC0" w:rsidRDefault="00893AC0" w:rsidP="00893AC0">
            <w:pPr>
              <w:rPr>
                <w:rFonts w:ascii="Calibri" w:hAnsi="Calibri"/>
                <w:sz w:val="12"/>
                <w:szCs w:val="12"/>
              </w:rPr>
            </w:pPr>
            <w:r>
              <w:rPr>
                <w:rFonts w:ascii="Calibri" w:hAnsi="Calibri"/>
                <w:sz w:val="12"/>
                <w:szCs w:val="12"/>
              </w:rPr>
              <w:t xml:space="preserve">Complete Grinch Adjectives Worksheet </w:t>
            </w:r>
          </w:p>
          <w:p w14:paraId="262438E4" w14:textId="77777777" w:rsidR="00893AC0" w:rsidRDefault="00893AC0" w:rsidP="00893AC0">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roofErr w:type="gramStart"/>
            <w:r>
              <w:rPr>
                <w:rFonts w:ascii="Calibri" w:hAnsi="Calibri"/>
                <w:sz w:val="12"/>
                <w:szCs w:val="16"/>
              </w:rPr>
              <w:t>,  L.2.2</w:t>
            </w:r>
            <w:proofErr w:type="gramEnd"/>
          </w:p>
          <w:p w14:paraId="3D84290D" w14:textId="3DF29CA3" w:rsidR="00893AC0" w:rsidRPr="00F04C43" w:rsidRDefault="00893AC0" w:rsidP="00893AC0">
            <w:pPr>
              <w:rPr>
                <w:rFonts w:ascii="Calibri" w:hAnsi="Calibri"/>
                <w:b/>
                <w:noProof/>
                <w:sz w:val="18"/>
                <w:szCs w:val="18"/>
                <w:lang w:eastAsia="en-US"/>
              </w:rPr>
            </w:pPr>
          </w:p>
        </w:tc>
        <w:tc>
          <w:tcPr>
            <w:tcW w:w="3037" w:type="dxa"/>
          </w:tcPr>
          <w:p w14:paraId="691FF164" w14:textId="77777777" w:rsidR="00893AC0" w:rsidRPr="00186E91" w:rsidRDefault="00893AC0" w:rsidP="00893AC0">
            <w:pPr>
              <w:rPr>
                <w:rFonts w:ascii="Calibri" w:hAnsi="Calibri"/>
                <w:b/>
                <w:sz w:val="22"/>
                <w:szCs w:val="28"/>
              </w:rPr>
            </w:pPr>
            <w:r w:rsidRPr="00186E91">
              <w:rPr>
                <w:rFonts w:ascii="Calibri" w:hAnsi="Calibri"/>
                <w:b/>
                <w:sz w:val="22"/>
                <w:szCs w:val="28"/>
              </w:rPr>
              <w:t>Grammar</w:t>
            </w:r>
          </w:p>
          <w:p w14:paraId="097C83C4" w14:textId="77777777" w:rsidR="00893AC0" w:rsidRPr="00B20F74" w:rsidRDefault="00893AC0" w:rsidP="00893AC0">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Adjectives</w:t>
            </w:r>
          </w:p>
          <w:p w14:paraId="08D7A20A" w14:textId="77777777" w:rsidR="00893AC0" w:rsidRDefault="00893AC0" w:rsidP="00893AC0">
            <w:pPr>
              <w:rPr>
                <w:rFonts w:ascii="Calibri" w:hAnsi="Calibri"/>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Review Nouns, Verbs, Adjectives</w:t>
            </w:r>
          </w:p>
          <w:p w14:paraId="53701713" w14:textId="77777777" w:rsidR="00893AC0" w:rsidRDefault="00893AC0" w:rsidP="00893AC0">
            <w:pPr>
              <w:rPr>
                <w:rFonts w:ascii="Calibri" w:hAnsi="Calibri"/>
                <w:sz w:val="12"/>
                <w:szCs w:val="12"/>
              </w:rPr>
            </w:pPr>
            <w:r>
              <w:rPr>
                <w:rFonts w:ascii="Calibri" w:hAnsi="Calibri"/>
                <w:sz w:val="12"/>
                <w:szCs w:val="12"/>
              </w:rPr>
              <w:t>Create Grinch Adjectives Chart</w:t>
            </w:r>
          </w:p>
          <w:p w14:paraId="0E320BA6" w14:textId="77777777" w:rsidR="00893AC0" w:rsidRDefault="00893AC0" w:rsidP="00893AC0">
            <w:pPr>
              <w:rPr>
                <w:rFonts w:ascii="Calibri" w:hAnsi="Calibri"/>
                <w:sz w:val="12"/>
                <w:szCs w:val="12"/>
              </w:rPr>
            </w:pPr>
            <w:r>
              <w:rPr>
                <w:rFonts w:ascii="Calibri" w:hAnsi="Calibri"/>
                <w:sz w:val="12"/>
                <w:szCs w:val="12"/>
              </w:rPr>
              <w:t>Complete Search for Adjectives Worksheet</w:t>
            </w:r>
          </w:p>
          <w:p w14:paraId="30F58751" w14:textId="77777777" w:rsidR="00893AC0" w:rsidRDefault="00893AC0" w:rsidP="00893AC0">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roofErr w:type="gramStart"/>
            <w:r>
              <w:rPr>
                <w:rFonts w:ascii="Calibri" w:hAnsi="Calibri"/>
                <w:sz w:val="12"/>
                <w:szCs w:val="16"/>
              </w:rPr>
              <w:t>,  L.2.2</w:t>
            </w:r>
            <w:proofErr w:type="gramEnd"/>
          </w:p>
          <w:p w14:paraId="5655081D" w14:textId="77777777" w:rsidR="00893AC0" w:rsidRDefault="00893AC0" w:rsidP="00893AC0">
            <w:pPr>
              <w:rPr>
                <w:rFonts w:ascii="Calibri" w:hAnsi="Calibri"/>
                <w:sz w:val="12"/>
                <w:szCs w:val="16"/>
              </w:rPr>
            </w:pPr>
          </w:p>
          <w:p w14:paraId="1227B7DC" w14:textId="56A73EC5" w:rsidR="00893AC0" w:rsidRPr="00F04C43" w:rsidRDefault="00893AC0" w:rsidP="00893AC0">
            <w:pPr>
              <w:rPr>
                <w:rFonts w:ascii="Calibri" w:hAnsi="Calibri"/>
                <w:b/>
                <w:noProof/>
                <w:sz w:val="18"/>
                <w:szCs w:val="18"/>
                <w:lang w:eastAsia="en-US"/>
              </w:rPr>
            </w:pPr>
          </w:p>
        </w:tc>
        <w:tc>
          <w:tcPr>
            <w:tcW w:w="3263" w:type="dxa"/>
            <w:vMerge/>
          </w:tcPr>
          <w:p w14:paraId="18C52820" w14:textId="23BF69E8" w:rsidR="00893AC0" w:rsidRPr="00F04C43" w:rsidRDefault="00893AC0" w:rsidP="00893AC0">
            <w:pPr>
              <w:rPr>
                <w:rFonts w:ascii="Calibri" w:hAnsi="Calibri"/>
                <w:b/>
                <w:noProof/>
                <w:sz w:val="18"/>
                <w:szCs w:val="18"/>
                <w:lang w:eastAsia="en-US"/>
              </w:rPr>
            </w:pPr>
          </w:p>
        </w:tc>
      </w:tr>
      <w:tr w:rsidR="00893AC0" w:rsidRPr="00A97350" w14:paraId="1021EBC3" w14:textId="77777777" w:rsidTr="002E4387">
        <w:trPr>
          <w:trHeight w:val="315"/>
        </w:trPr>
        <w:tc>
          <w:tcPr>
            <w:tcW w:w="3150" w:type="dxa"/>
          </w:tcPr>
          <w:p w14:paraId="62668471" w14:textId="77777777" w:rsidR="00893AC0" w:rsidRPr="00C63B3B" w:rsidRDefault="00893AC0" w:rsidP="00BE0A5D">
            <w:pPr>
              <w:ind w:left="252"/>
              <w:jc w:val="center"/>
              <w:rPr>
                <w:rFonts w:ascii="Calibri" w:hAnsi="Calibri"/>
                <w:sz w:val="12"/>
                <w:szCs w:val="12"/>
              </w:rPr>
            </w:pPr>
            <w:r w:rsidRPr="008C5B12">
              <w:rPr>
                <w:rFonts w:ascii="Calibri" w:hAnsi="Calibri"/>
                <w:noProof/>
                <w:sz w:val="18"/>
                <w:szCs w:val="18"/>
                <w:lang w:eastAsia="en-US"/>
              </w:rPr>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150" w:type="dxa"/>
            <w:vAlign w:val="center"/>
          </w:tcPr>
          <w:p w14:paraId="11F3E042" w14:textId="77777777" w:rsidR="00893AC0" w:rsidRPr="00C63B3B" w:rsidRDefault="00893AC0" w:rsidP="00BE0A5D">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c>
          <w:tcPr>
            <w:tcW w:w="3037" w:type="dxa"/>
            <w:vAlign w:val="center"/>
          </w:tcPr>
          <w:p w14:paraId="53EF0B75" w14:textId="77777777" w:rsidR="00893AC0" w:rsidRPr="00C63B3B" w:rsidRDefault="00893AC0" w:rsidP="00BE0A5D">
            <w:pPr>
              <w:jc w:val="center"/>
              <w:rPr>
                <w:rFonts w:ascii="Calibri" w:hAnsi="Calibri" w:cs="Arial"/>
                <w:b/>
                <w:sz w:val="12"/>
                <w:szCs w:val="12"/>
              </w:rPr>
            </w:pPr>
            <w:r w:rsidRPr="008C5B12">
              <w:rPr>
                <w:rFonts w:ascii="Calibri" w:hAnsi="Calibri"/>
                <w:noProof/>
                <w:sz w:val="18"/>
                <w:szCs w:val="18"/>
                <w:lang w:eastAsia="en-US"/>
              </w:rPr>
              <w:drawing>
                <wp:inline distT="0" distB="0" distL="0" distR="0" wp14:anchorId="2A0E9E7C" wp14:editId="0DE2CDC5">
                  <wp:extent cx="499745" cy="118745"/>
                  <wp:effectExtent l="25400" t="0" r="8255" b="0"/>
                  <wp:docPr id="17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0FCC66C" wp14:editId="0C54FE7F">
                  <wp:extent cx="668655" cy="118745"/>
                  <wp:effectExtent l="25400" t="0" r="0" b="0"/>
                  <wp:docPr id="175"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263" w:type="dxa"/>
            <w:vMerge/>
            <w:vAlign w:val="center"/>
          </w:tcPr>
          <w:p w14:paraId="14976C49" w14:textId="44C8B7A2" w:rsidR="00893AC0" w:rsidRPr="00C63B3B" w:rsidRDefault="00893AC0" w:rsidP="00BE0A5D">
            <w:pPr>
              <w:jc w:val="center"/>
              <w:rPr>
                <w:rFonts w:ascii="Calibri" w:hAnsi="Calibri"/>
                <w:b/>
                <w:sz w:val="12"/>
                <w:szCs w:val="12"/>
              </w:rPr>
            </w:pPr>
          </w:p>
        </w:tc>
      </w:tr>
      <w:tr w:rsidR="00893AC0" w:rsidRPr="00A97350" w14:paraId="14688790" w14:textId="77777777" w:rsidTr="002E4387">
        <w:trPr>
          <w:trHeight w:val="315"/>
        </w:trPr>
        <w:tc>
          <w:tcPr>
            <w:tcW w:w="3150" w:type="dxa"/>
            <w:shd w:val="clear" w:color="auto" w:fill="auto"/>
            <w:vAlign w:val="center"/>
          </w:tcPr>
          <w:p w14:paraId="005E5702" w14:textId="77777777" w:rsidR="00893AC0" w:rsidRPr="002A05DB" w:rsidRDefault="00893AC0" w:rsidP="00BE0A5D">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150" w:type="dxa"/>
            <w:shd w:val="clear" w:color="auto" w:fill="auto"/>
            <w:vAlign w:val="center"/>
          </w:tcPr>
          <w:p w14:paraId="3E3C9FEC" w14:textId="77777777" w:rsidR="00893AC0" w:rsidRPr="002A05DB" w:rsidRDefault="00893AC0" w:rsidP="00BE0A5D">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037" w:type="dxa"/>
            <w:shd w:val="clear" w:color="auto" w:fill="auto"/>
            <w:vAlign w:val="center"/>
          </w:tcPr>
          <w:p w14:paraId="36D0036B" w14:textId="77777777" w:rsidR="00893AC0" w:rsidRPr="00F51DBE" w:rsidRDefault="00893AC0" w:rsidP="00BE0A5D">
            <w:pPr>
              <w:pStyle w:val="NormalWeb"/>
              <w:tabs>
                <w:tab w:val="num" w:pos="593"/>
              </w:tabs>
              <w:jc w:val="center"/>
              <w:rPr>
                <w:rFonts w:ascii="Calibri" w:hAnsi="Calibri"/>
                <w:color w:val="000000" w:themeColor="text1"/>
                <w:sz w:val="18"/>
                <w:szCs w:val="18"/>
              </w:rPr>
            </w:pPr>
            <w:r w:rsidRPr="002A05DB">
              <w:rPr>
                <w:rFonts w:ascii="Calibri" w:hAnsi="Calibri"/>
                <w:noProof/>
                <w:sz w:val="18"/>
                <w:szCs w:val="18"/>
              </w:rPr>
              <w:drawing>
                <wp:inline distT="0" distB="0" distL="0" distR="0" wp14:anchorId="2B5F6B06" wp14:editId="06998E8A">
                  <wp:extent cx="499745" cy="118745"/>
                  <wp:effectExtent l="25400" t="0" r="8255" b="0"/>
                  <wp:docPr id="185"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Pr>
                <w:rFonts w:ascii="Calibri" w:hAnsi="Calibri"/>
                <w:sz w:val="18"/>
                <w:szCs w:val="18"/>
              </w:rPr>
              <w:t xml:space="preserve"> </w:t>
            </w:r>
          </w:p>
        </w:tc>
        <w:tc>
          <w:tcPr>
            <w:tcW w:w="3263" w:type="dxa"/>
            <w:vMerge/>
            <w:shd w:val="clear" w:color="auto" w:fill="auto"/>
            <w:vAlign w:val="center"/>
          </w:tcPr>
          <w:p w14:paraId="651FEA33" w14:textId="1AC30BFF" w:rsidR="00893AC0" w:rsidRPr="002A05DB" w:rsidRDefault="00893AC0" w:rsidP="00BE0A5D">
            <w:pPr>
              <w:jc w:val="center"/>
              <w:rPr>
                <w:rFonts w:ascii="Calibri" w:hAnsi="Calibri" w:cs="Tahoma"/>
                <w:noProof/>
                <w:sz w:val="18"/>
                <w:szCs w:val="32"/>
                <w:lang w:eastAsia="en-US"/>
              </w:rPr>
            </w:pPr>
          </w:p>
        </w:tc>
      </w:tr>
      <w:tr w:rsidR="00893AC0" w:rsidRPr="00A97350" w14:paraId="5C538036" w14:textId="77777777" w:rsidTr="00F93A5D">
        <w:trPr>
          <w:trHeight w:val="233"/>
        </w:trPr>
        <w:tc>
          <w:tcPr>
            <w:tcW w:w="3150" w:type="dxa"/>
          </w:tcPr>
          <w:p w14:paraId="744DDE0B" w14:textId="77777777" w:rsidR="009C26E8" w:rsidRDefault="009C26E8" w:rsidP="009C26E8">
            <w:pPr>
              <w:rPr>
                <w:rFonts w:ascii="Calibri" w:hAnsi="Calibri"/>
                <w:sz w:val="11"/>
                <w:szCs w:val="11"/>
              </w:rPr>
            </w:pPr>
            <w:r>
              <w:rPr>
                <w:rFonts w:ascii="Calibri" w:hAnsi="Calibri"/>
                <w:sz w:val="22"/>
                <w:szCs w:val="28"/>
              </w:rPr>
              <w:t>Grinch Directed Drawing</w:t>
            </w:r>
          </w:p>
          <w:p w14:paraId="7930722E" w14:textId="58F90B3F" w:rsidR="00893AC0" w:rsidRPr="004B2044" w:rsidRDefault="00893AC0" w:rsidP="009C26E8">
            <w:pPr>
              <w:rPr>
                <w:rFonts w:ascii="Calibri" w:hAnsi="Calibri" w:cs="Tahoma"/>
                <w:b/>
                <w:sz w:val="22"/>
                <w:szCs w:val="28"/>
              </w:rPr>
            </w:pPr>
          </w:p>
        </w:tc>
        <w:tc>
          <w:tcPr>
            <w:tcW w:w="3150" w:type="dxa"/>
            <w:shd w:val="clear" w:color="auto" w:fill="auto"/>
          </w:tcPr>
          <w:p w14:paraId="17034AC9" w14:textId="77777777" w:rsidR="00893AC0" w:rsidRPr="00186E91" w:rsidRDefault="00893AC0" w:rsidP="000A4960">
            <w:pPr>
              <w:rPr>
                <w:rFonts w:ascii="Calibri" w:hAnsi="Calibri"/>
                <w:b/>
                <w:sz w:val="22"/>
                <w:szCs w:val="28"/>
              </w:rPr>
            </w:pPr>
            <w:r w:rsidRPr="00186E91">
              <w:rPr>
                <w:rFonts w:ascii="Calibri" w:hAnsi="Calibri"/>
                <w:b/>
                <w:sz w:val="22"/>
                <w:szCs w:val="28"/>
              </w:rPr>
              <w:t>Writer’s Workshop</w:t>
            </w:r>
          </w:p>
          <w:p w14:paraId="4FBBACEB" w14:textId="01320EB7" w:rsidR="00893AC0" w:rsidRPr="009418C8" w:rsidRDefault="00893AC0" w:rsidP="00596B52">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sidR="009C26E8">
              <w:rPr>
                <w:rFonts w:ascii="Calibri" w:hAnsi="Calibri"/>
                <w:b/>
                <w:sz w:val="12"/>
                <w:szCs w:val="16"/>
              </w:rPr>
              <w:t>Grinch Writing</w:t>
            </w:r>
          </w:p>
          <w:p w14:paraId="6DE59B12" w14:textId="77777777" w:rsidR="00893AC0" w:rsidRDefault="00893AC0" w:rsidP="00596B52">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A1D4D7C" w14:textId="77777777" w:rsidR="00893AC0" w:rsidRDefault="00893AC0" w:rsidP="005E1F5C">
            <w:pPr>
              <w:rPr>
                <w:rFonts w:ascii="Calibri" w:hAnsi="Calibri"/>
                <w:sz w:val="12"/>
                <w:szCs w:val="16"/>
              </w:rPr>
            </w:pPr>
          </w:p>
          <w:p w14:paraId="75D0E0BF" w14:textId="77777777" w:rsidR="00893AC0" w:rsidRDefault="00893AC0" w:rsidP="005E1F5C">
            <w:pPr>
              <w:rPr>
                <w:rFonts w:ascii="Calibri" w:hAnsi="Calibri"/>
                <w:sz w:val="12"/>
                <w:szCs w:val="16"/>
              </w:rPr>
            </w:pPr>
          </w:p>
          <w:p w14:paraId="7B508BA4" w14:textId="77777777" w:rsidR="00893AC0" w:rsidRDefault="00893AC0" w:rsidP="005E1F5C">
            <w:pPr>
              <w:rPr>
                <w:rFonts w:ascii="Calibri" w:hAnsi="Calibri"/>
                <w:sz w:val="12"/>
                <w:szCs w:val="16"/>
              </w:rPr>
            </w:pPr>
          </w:p>
          <w:p w14:paraId="05CD9F08" w14:textId="77777777" w:rsidR="00893AC0" w:rsidRDefault="00893AC0" w:rsidP="005E1F5C">
            <w:pPr>
              <w:rPr>
                <w:rFonts w:ascii="Calibri" w:hAnsi="Calibri"/>
                <w:sz w:val="12"/>
                <w:szCs w:val="16"/>
              </w:rPr>
            </w:pPr>
          </w:p>
          <w:p w14:paraId="7B5D9A93" w14:textId="77777777" w:rsidR="00893AC0" w:rsidRDefault="00893AC0" w:rsidP="005E1F5C">
            <w:pPr>
              <w:rPr>
                <w:rFonts w:ascii="Calibri" w:hAnsi="Calibri"/>
                <w:sz w:val="12"/>
                <w:szCs w:val="16"/>
              </w:rPr>
            </w:pPr>
          </w:p>
          <w:p w14:paraId="063FEAAF" w14:textId="77777777" w:rsidR="00893AC0" w:rsidRDefault="00893AC0" w:rsidP="005E1F5C">
            <w:pPr>
              <w:rPr>
                <w:rFonts w:ascii="Calibri" w:hAnsi="Calibri"/>
                <w:sz w:val="12"/>
                <w:szCs w:val="16"/>
              </w:rPr>
            </w:pPr>
          </w:p>
          <w:p w14:paraId="6D93B46B" w14:textId="77777777" w:rsidR="00893AC0" w:rsidRDefault="00893AC0" w:rsidP="005E1F5C">
            <w:pPr>
              <w:rPr>
                <w:rFonts w:ascii="Calibri" w:hAnsi="Calibri"/>
                <w:sz w:val="12"/>
                <w:szCs w:val="16"/>
              </w:rPr>
            </w:pPr>
          </w:p>
          <w:p w14:paraId="22084385" w14:textId="77777777" w:rsidR="00893AC0" w:rsidRDefault="00893AC0" w:rsidP="005E1F5C">
            <w:pPr>
              <w:rPr>
                <w:rFonts w:ascii="Calibri" w:hAnsi="Calibri"/>
                <w:sz w:val="12"/>
                <w:szCs w:val="16"/>
              </w:rPr>
            </w:pPr>
          </w:p>
          <w:p w14:paraId="1FDED2E4" w14:textId="77777777" w:rsidR="00893AC0" w:rsidRDefault="00893AC0" w:rsidP="005E1F5C">
            <w:pPr>
              <w:rPr>
                <w:rFonts w:ascii="Calibri" w:hAnsi="Calibri"/>
                <w:sz w:val="12"/>
                <w:szCs w:val="16"/>
              </w:rPr>
            </w:pPr>
          </w:p>
          <w:p w14:paraId="26D355B5" w14:textId="77777777" w:rsidR="00893AC0" w:rsidRDefault="00893AC0" w:rsidP="005E1F5C">
            <w:pPr>
              <w:rPr>
                <w:rFonts w:ascii="Calibri" w:hAnsi="Calibri"/>
                <w:sz w:val="12"/>
                <w:szCs w:val="16"/>
              </w:rPr>
            </w:pPr>
          </w:p>
          <w:p w14:paraId="4F4324F5" w14:textId="77777777" w:rsidR="00893AC0" w:rsidRDefault="00893AC0" w:rsidP="005E1F5C">
            <w:pPr>
              <w:rPr>
                <w:rFonts w:ascii="Calibri" w:hAnsi="Calibri"/>
                <w:sz w:val="12"/>
                <w:szCs w:val="16"/>
              </w:rPr>
            </w:pPr>
          </w:p>
          <w:p w14:paraId="5C5BB0DD" w14:textId="6A5B301C" w:rsidR="00893AC0" w:rsidRPr="004B2044" w:rsidRDefault="00893AC0" w:rsidP="005E1F5C">
            <w:pPr>
              <w:rPr>
                <w:rFonts w:ascii="Calibri" w:hAnsi="Calibri" w:cs="Tahoma"/>
                <w:b/>
                <w:sz w:val="22"/>
                <w:szCs w:val="28"/>
              </w:rPr>
            </w:pPr>
          </w:p>
        </w:tc>
        <w:tc>
          <w:tcPr>
            <w:tcW w:w="3037" w:type="dxa"/>
            <w:shd w:val="clear" w:color="auto" w:fill="auto"/>
          </w:tcPr>
          <w:p w14:paraId="70845DE1" w14:textId="77777777" w:rsidR="00893AC0" w:rsidRPr="00186E91" w:rsidRDefault="00893AC0" w:rsidP="000A4960">
            <w:pPr>
              <w:rPr>
                <w:rFonts w:ascii="Calibri" w:hAnsi="Calibri"/>
                <w:b/>
                <w:sz w:val="22"/>
                <w:szCs w:val="28"/>
              </w:rPr>
            </w:pPr>
            <w:r w:rsidRPr="00186E91">
              <w:rPr>
                <w:rFonts w:ascii="Calibri" w:hAnsi="Calibri"/>
                <w:b/>
                <w:sz w:val="22"/>
                <w:szCs w:val="28"/>
              </w:rPr>
              <w:t>Writer’s Workshop</w:t>
            </w:r>
          </w:p>
          <w:p w14:paraId="1C7AEA5E" w14:textId="2D778319" w:rsidR="00893AC0" w:rsidRPr="009418C8" w:rsidRDefault="00893AC0" w:rsidP="00596B52">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sidR="009C26E8">
              <w:rPr>
                <w:rFonts w:ascii="Calibri" w:hAnsi="Calibri"/>
                <w:b/>
                <w:sz w:val="12"/>
                <w:szCs w:val="16"/>
              </w:rPr>
              <w:t>Grinch Writing</w:t>
            </w:r>
          </w:p>
          <w:p w14:paraId="327DD01F" w14:textId="77777777" w:rsidR="00893AC0" w:rsidRDefault="00893AC0" w:rsidP="00596B52">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12D87C76" w14:textId="77777777" w:rsidR="00893AC0" w:rsidRDefault="00893AC0" w:rsidP="005E1F5C">
            <w:pPr>
              <w:rPr>
                <w:rFonts w:ascii="Calibri" w:hAnsi="Calibri" w:cs="Tahoma"/>
                <w:b/>
                <w:sz w:val="22"/>
                <w:szCs w:val="28"/>
              </w:rPr>
            </w:pPr>
          </w:p>
          <w:p w14:paraId="1B79F48A" w14:textId="77777777" w:rsidR="009C26E8" w:rsidRDefault="009C26E8" w:rsidP="005E1F5C">
            <w:pPr>
              <w:rPr>
                <w:rFonts w:ascii="Calibri" w:hAnsi="Calibri" w:cs="Tahoma"/>
                <w:b/>
                <w:sz w:val="22"/>
                <w:szCs w:val="28"/>
              </w:rPr>
            </w:pPr>
          </w:p>
          <w:p w14:paraId="14EAA830" w14:textId="77777777" w:rsidR="009C26E8" w:rsidRDefault="009C26E8" w:rsidP="005E1F5C">
            <w:pPr>
              <w:rPr>
                <w:rFonts w:ascii="Calibri" w:hAnsi="Calibri" w:cs="Tahoma"/>
                <w:b/>
                <w:sz w:val="22"/>
                <w:szCs w:val="28"/>
              </w:rPr>
            </w:pPr>
          </w:p>
          <w:p w14:paraId="6A00023A" w14:textId="77777777" w:rsidR="009C26E8" w:rsidRDefault="009C26E8" w:rsidP="005E1F5C">
            <w:pPr>
              <w:rPr>
                <w:rFonts w:ascii="Calibri" w:hAnsi="Calibri" w:cs="Tahoma"/>
                <w:b/>
                <w:sz w:val="22"/>
                <w:szCs w:val="28"/>
              </w:rPr>
            </w:pPr>
          </w:p>
          <w:p w14:paraId="600598C7" w14:textId="77777777" w:rsidR="009C26E8" w:rsidRDefault="009C26E8" w:rsidP="005E1F5C">
            <w:pPr>
              <w:rPr>
                <w:rFonts w:ascii="Calibri" w:hAnsi="Calibri" w:cs="Tahoma"/>
                <w:b/>
                <w:sz w:val="22"/>
                <w:szCs w:val="28"/>
              </w:rPr>
            </w:pPr>
          </w:p>
          <w:p w14:paraId="3F3AA10E" w14:textId="77777777" w:rsidR="009C26E8" w:rsidRDefault="009C26E8" w:rsidP="005E1F5C">
            <w:pPr>
              <w:rPr>
                <w:rFonts w:ascii="Calibri" w:hAnsi="Calibri" w:cs="Tahoma"/>
                <w:b/>
                <w:sz w:val="22"/>
                <w:szCs w:val="28"/>
              </w:rPr>
            </w:pPr>
          </w:p>
          <w:p w14:paraId="34026DAF" w14:textId="77777777" w:rsidR="009C26E8" w:rsidRDefault="009C26E8" w:rsidP="005E1F5C">
            <w:pPr>
              <w:rPr>
                <w:rFonts w:ascii="Calibri" w:hAnsi="Calibri" w:cs="Tahoma"/>
                <w:b/>
                <w:sz w:val="22"/>
                <w:szCs w:val="28"/>
              </w:rPr>
            </w:pPr>
          </w:p>
          <w:p w14:paraId="38E8AB86" w14:textId="77777777" w:rsidR="009C26E8" w:rsidRDefault="009C26E8" w:rsidP="005E1F5C">
            <w:pPr>
              <w:rPr>
                <w:rFonts w:ascii="Calibri" w:hAnsi="Calibri" w:cs="Tahoma"/>
                <w:b/>
                <w:sz w:val="22"/>
                <w:szCs w:val="28"/>
              </w:rPr>
            </w:pPr>
          </w:p>
          <w:p w14:paraId="640AB0F8" w14:textId="77777777" w:rsidR="009C26E8" w:rsidRDefault="009C26E8" w:rsidP="005E1F5C">
            <w:pPr>
              <w:rPr>
                <w:rFonts w:ascii="Calibri" w:hAnsi="Calibri" w:cs="Tahoma"/>
                <w:b/>
                <w:sz w:val="22"/>
                <w:szCs w:val="28"/>
              </w:rPr>
            </w:pPr>
          </w:p>
          <w:p w14:paraId="2B04D3C5" w14:textId="77777777" w:rsidR="009C26E8" w:rsidRDefault="009C26E8" w:rsidP="005E1F5C">
            <w:pPr>
              <w:rPr>
                <w:rFonts w:ascii="Calibri" w:hAnsi="Calibri" w:cs="Tahoma"/>
                <w:b/>
                <w:sz w:val="22"/>
                <w:szCs w:val="28"/>
              </w:rPr>
            </w:pPr>
          </w:p>
          <w:p w14:paraId="7DD35CD2" w14:textId="77777777" w:rsidR="00015D33" w:rsidRDefault="00015D33" w:rsidP="005E1F5C">
            <w:pPr>
              <w:rPr>
                <w:rFonts w:ascii="Calibri" w:hAnsi="Calibri" w:cs="Tahoma"/>
                <w:b/>
                <w:sz w:val="22"/>
                <w:szCs w:val="28"/>
              </w:rPr>
            </w:pPr>
          </w:p>
          <w:p w14:paraId="0BEE3F02" w14:textId="77777777" w:rsidR="00015D33" w:rsidRDefault="00015D33" w:rsidP="005E1F5C">
            <w:pPr>
              <w:rPr>
                <w:rFonts w:ascii="Calibri" w:hAnsi="Calibri" w:cs="Tahoma"/>
                <w:b/>
                <w:sz w:val="22"/>
                <w:szCs w:val="28"/>
              </w:rPr>
            </w:pPr>
          </w:p>
          <w:p w14:paraId="52F20041" w14:textId="09340086" w:rsidR="009C26E8" w:rsidRPr="004B2044" w:rsidRDefault="009C26E8" w:rsidP="005E1F5C">
            <w:pPr>
              <w:rPr>
                <w:rFonts w:ascii="Calibri" w:hAnsi="Calibri" w:cs="Tahoma"/>
                <w:b/>
                <w:sz w:val="22"/>
                <w:szCs w:val="28"/>
              </w:rPr>
            </w:pPr>
          </w:p>
        </w:tc>
        <w:tc>
          <w:tcPr>
            <w:tcW w:w="3263" w:type="dxa"/>
            <w:vMerge/>
            <w:shd w:val="clear" w:color="auto" w:fill="auto"/>
          </w:tcPr>
          <w:p w14:paraId="1596FC23" w14:textId="55CE6DE1" w:rsidR="00893AC0" w:rsidRPr="004B2044" w:rsidRDefault="00893AC0" w:rsidP="003024A4">
            <w:pPr>
              <w:rPr>
                <w:rFonts w:ascii="Calibri" w:hAnsi="Calibri" w:cs="Tahoma"/>
                <w:b/>
                <w:sz w:val="22"/>
                <w:szCs w:val="28"/>
              </w:rPr>
            </w:pPr>
          </w:p>
        </w:tc>
      </w:tr>
      <w:tr w:rsidR="009C26E8" w:rsidRPr="00A97350" w14:paraId="261EBD80" w14:textId="77777777" w:rsidTr="002E4387">
        <w:trPr>
          <w:trHeight w:val="199"/>
        </w:trPr>
        <w:tc>
          <w:tcPr>
            <w:tcW w:w="3150" w:type="dxa"/>
          </w:tcPr>
          <w:p w14:paraId="5DF6F1B2" w14:textId="77777777" w:rsidR="009C26E8" w:rsidRPr="003A00DC" w:rsidRDefault="009C26E8" w:rsidP="009C26E8">
            <w:pPr>
              <w:rPr>
                <w:rFonts w:ascii="Calibri" w:hAnsi="Calibri" w:cs="Tahoma"/>
                <w:b/>
                <w:sz w:val="22"/>
                <w:szCs w:val="28"/>
              </w:rPr>
            </w:pPr>
            <w:r w:rsidRPr="003A00DC">
              <w:rPr>
                <w:rFonts w:ascii="Calibri" w:hAnsi="Calibri" w:cs="Tahoma"/>
                <w:b/>
                <w:sz w:val="22"/>
                <w:szCs w:val="28"/>
              </w:rPr>
              <w:lastRenderedPageBreak/>
              <w:t>Math Workshop</w:t>
            </w:r>
          </w:p>
          <w:p w14:paraId="65A32E7A" w14:textId="77777777" w:rsidR="009C26E8" w:rsidRPr="00351E31" w:rsidRDefault="009C26E8" w:rsidP="009C26E8">
            <w:pPr>
              <w:rPr>
                <w:rFonts w:ascii="Calibri" w:hAnsi="Calibri" w:cs="Arial"/>
                <w:b/>
                <w:sz w:val="9"/>
                <w:szCs w:val="9"/>
              </w:rPr>
            </w:pPr>
            <w:r w:rsidRPr="00351E31">
              <w:rPr>
                <w:rFonts w:ascii="Calibri" w:hAnsi="Calibri"/>
                <w:b/>
                <w:bCs/>
                <w:sz w:val="9"/>
                <w:szCs w:val="9"/>
                <w:u w:val="single"/>
              </w:rPr>
              <w:t>Module 4 Lesson 23</w:t>
            </w:r>
            <w:r w:rsidRPr="00351E31">
              <w:rPr>
                <w:rFonts w:ascii="Calibri" w:hAnsi="Calibri"/>
                <w:b/>
                <w:bCs/>
                <w:sz w:val="9"/>
                <w:szCs w:val="9"/>
                <w:u w:val="single"/>
              </w:rPr>
              <w:br/>
              <w:t xml:space="preserve">Topic E: </w:t>
            </w:r>
            <w:r w:rsidRPr="00351E31">
              <w:rPr>
                <w:rFonts w:ascii="Calibri" w:hAnsi="Calibri"/>
                <w:sz w:val="9"/>
                <w:szCs w:val="9"/>
              </w:rPr>
              <w:t>Strategies for Decomposing Tens and Hundreds</w:t>
            </w:r>
            <w:r w:rsidRPr="00351E31">
              <w:rPr>
                <w:rFonts w:ascii="Calibri" w:hAnsi="Calibri"/>
                <w:b/>
                <w:bCs/>
                <w:sz w:val="9"/>
                <w:szCs w:val="9"/>
                <w:u w:val="single"/>
              </w:rPr>
              <w:br/>
              <w:t>Objective:</w:t>
            </w:r>
            <w:r w:rsidRPr="00351E31">
              <w:rPr>
                <w:rFonts w:ascii="Calibri" w:hAnsi="Calibri"/>
                <w:b/>
                <w:sz w:val="9"/>
                <w:szCs w:val="9"/>
                <w:u w:val="single"/>
              </w:rPr>
              <w:t> </w:t>
            </w:r>
            <w:r w:rsidRPr="00351E31">
              <w:rPr>
                <w:rFonts w:ascii="Calibri" w:hAnsi="Calibri"/>
                <w:bCs/>
                <w:sz w:val="9"/>
                <w:szCs w:val="9"/>
              </w:rPr>
              <w:t>SW use number bonds to break apart three-digit minuends and subtract from the hundred</w:t>
            </w:r>
            <w:r w:rsidRPr="00351E31">
              <w:rPr>
                <w:rFonts w:ascii="Calibri" w:hAnsi="Calibri"/>
                <w:b/>
                <w:sz w:val="9"/>
                <w:szCs w:val="9"/>
                <w:u w:val="single"/>
              </w:rPr>
              <w:br/>
            </w:r>
            <w:r w:rsidRPr="00351E31">
              <w:rPr>
                <w:rFonts w:ascii="Calibri" w:hAnsi="Calibri"/>
                <w:b/>
                <w:bCs/>
                <w:sz w:val="9"/>
                <w:szCs w:val="9"/>
                <w:u w:val="single"/>
              </w:rPr>
              <w:t>Daily Fluency Review:</w:t>
            </w:r>
            <w:r w:rsidRPr="00351E31">
              <w:rPr>
                <w:rFonts w:ascii="Calibri" w:hAnsi="Calibri"/>
                <w:b/>
                <w:sz w:val="9"/>
                <w:szCs w:val="9"/>
                <w:u w:val="single"/>
              </w:rPr>
              <w:t> </w:t>
            </w:r>
            <w:r w:rsidRPr="00351E31">
              <w:rPr>
                <w:rFonts w:ascii="Calibri" w:hAnsi="Calibri"/>
                <w:b/>
                <w:sz w:val="9"/>
                <w:szCs w:val="9"/>
                <w:u w:val="single"/>
              </w:rPr>
              <w:br/>
            </w:r>
            <w:r w:rsidRPr="00351E31">
              <w:rPr>
                <w:rFonts w:ascii="Calibri" w:hAnsi="Calibri"/>
                <w:bCs/>
                <w:sz w:val="9"/>
                <w:szCs w:val="9"/>
              </w:rPr>
              <w:t>-Take from the Ten</w:t>
            </w:r>
            <w:r w:rsidRPr="00351E31">
              <w:rPr>
                <w:rFonts w:ascii="Calibri" w:hAnsi="Calibri"/>
                <w:bCs/>
                <w:sz w:val="9"/>
                <w:szCs w:val="9"/>
              </w:rPr>
              <w:br/>
              <w:t xml:space="preserve">-Adding to 1 </w:t>
            </w:r>
            <w:proofErr w:type="gramStart"/>
            <w:r w:rsidRPr="00351E31">
              <w:rPr>
                <w:rFonts w:ascii="Calibri" w:hAnsi="Calibri"/>
                <w:bCs/>
                <w:sz w:val="9"/>
                <w:szCs w:val="9"/>
              </w:rPr>
              <w:t>Hundred</w:t>
            </w:r>
            <w:proofErr w:type="gramEnd"/>
            <w:r w:rsidRPr="00351E31">
              <w:rPr>
                <w:rFonts w:ascii="Calibri" w:hAnsi="Calibri"/>
                <w:bCs/>
                <w:sz w:val="9"/>
                <w:szCs w:val="9"/>
              </w:rPr>
              <w:br/>
              <w:t>-Sprint: Subtraction Patterns</w:t>
            </w:r>
            <w:r w:rsidRPr="00351E31">
              <w:rPr>
                <w:rFonts w:ascii="Calibri" w:hAnsi="Calibri"/>
                <w:b/>
                <w:sz w:val="9"/>
                <w:szCs w:val="9"/>
                <w:u w:val="single"/>
              </w:rPr>
              <w:br/>
            </w:r>
            <w:r w:rsidRPr="00351E31">
              <w:rPr>
                <w:rFonts w:ascii="Calibri" w:hAnsi="Calibri"/>
                <w:b/>
                <w:bCs/>
                <w:sz w:val="9"/>
                <w:szCs w:val="9"/>
                <w:u w:val="single"/>
              </w:rPr>
              <w:t>Background knowledge and Introduction:</w:t>
            </w:r>
            <w:r w:rsidRPr="00351E31">
              <w:rPr>
                <w:rFonts w:ascii="Calibri" w:hAnsi="Calibri"/>
                <w:b/>
                <w:sz w:val="9"/>
                <w:szCs w:val="9"/>
                <w:u w:val="single"/>
              </w:rPr>
              <w:t> </w:t>
            </w:r>
            <w:r w:rsidRPr="00351E31">
              <w:rPr>
                <w:rFonts w:ascii="Calibri" w:hAnsi="Calibri"/>
                <w:bCs/>
                <w:sz w:val="9"/>
                <w:szCs w:val="9"/>
              </w:rPr>
              <w:t>SW practice subtracting from the ten as the foundation for subtracting from the hundred in the lesson. SW practice adding to 1 hundred in preparation for the lesson. SW use mental math strategies when crossing tens to subtract</w:t>
            </w:r>
            <w:r w:rsidRPr="00351E31">
              <w:rPr>
                <w:rFonts w:ascii="Calibri" w:hAnsi="Calibri"/>
                <w:b/>
                <w:sz w:val="9"/>
                <w:szCs w:val="9"/>
                <w:u w:val="single"/>
              </w:rPr>
              <w:br/>
            </w:r>
            <w:r w:rsidRPr="00351E31">
              <w:rPr>
                <w:rFonts w:ascii="Calibri" w:hAnsi="Calibri"/>
                <w:b/>
                <w:bCs/>
                <w:sz w:val="9"/>
                <w:szCs w:val="9"/>
                <w:u w:val="single"/>
              </w:rPr>
              <w:t>Mini Lesson: </w:t>
            </w:r>
            <w:r w:rsidRPr="00351E31">
              <w:rPr>
                <w:rFonts w:ascii="Calibri" w:hAnsi="Calibri"/>
                <w:b/>
                <w:bCs/>
                <w:sz w:val="9"/>
                <w:szCs w:val="9"/>
                <w:u w:val="single"/>
              </w:rPr>
              <w:br/>
            </w:r>
            <w:r w:rsidRPr="00351E31">
              <w:rPr>
                <w:rFonts w:ascii="Calibri" w:hAnsi="Calibri"/>
                <w:bCs/>
                <w:sz w:val="9"/>
                <w:szCs w:val="9"/>
              </w:rPr>
              <w:t xml:space="preserve">SW complete the Application Problem, "Yossef downloaded 115 songs. 100 of them were rock songs. The rest were hip-hop songs. How many of Youssef's songs were hip-hop? 80 of his </w:t>
            </w:r>
            <w:proofErr w:type="gramStart"/>
            <w:r w:rsidRPr="00351E31">
              <w:rPr>
                <w:rFonts w:ascii="Calibri" w:hAnsi="Calibri"/>
                <w:bCs/>
                <w:sz w:val="9"/>
                <w:szCs w:val="9"/>
              </w:rPr>
              <w:t>rocks</w:t>
            </w:r>
            <w:proofErr w:type="gramEnd"/>
            <w:r w:rsidRPr="00351E31">
              <w:rPr>
                <w:rFonts w:ascii="Calibri" w:hAnsi="Calibri"/>
                <w:bCs/>
                <w:sz w:val="9"/>
                <w:szCs w:val="9"/>
              </w:rPr>
              <w:t xml:space="preserve"> songs were oldies rock. How many rock songs were new?" SW </w:t>
            </w:r>
            <w:proofErr w:type="gramStart"/>
            <w:r w:rsidRPr="00351E31">
              <w:rPr>
                <w:rFonts w:ascii="Calibri" w:hAnsi="Calibri"/>
                <w:bCs/>
                <w:sz w:val="9"/>
                <w:szCs w:val="9"/>
              </w:rPr>
              <w:t>complete</w:t>
            </w:r>
            <w:proofErr w:type="gramEnd"/>
            <w:r w:rsidRPr="00351E31">
              <w:rPr>
                <w:rFonts w:ascii="Calibri" w:hAnsi="Calibri"/>
                <w:bCs/>
                <w:sz w:val="9"/>
                <w:szCs w:val="9"/>
              </w:rPr>
              <w:t xml:space="preserve"> the Problem Set. SW </w:t>
            </w:r>
            <w:proofErr w:type="gramStart"/>
            <w:r w:rsidRPr="00351E31">
              <w:rPr>
                <w:rFonts w:ascii="Calibri" w:hAnsi="Calibri"/>
                <w:bCs/>
                <w:sz w:val="9"/>
                <w:szCs w:val="9"/>
              </w:rPr>
              <w:t>look</w:t>
            </w:r>
            <w:proofErr w:type="gramEnd"/>
            <w:r w:rsidRPr="00351E31">
              <w:rPr>
                <w:rFonts w:ascii="Calibri" w:hAnsi="Calibri"/>
                <w:bCs/>
                <w:sz w:val="9"/>
                <w:szCs w:val="9"/>
              </w:rPr>
              <w:t xml:space="preserve"> for partners to 10 ones or 10 tens to solve, using the associative property to group the numbers. Within each set of problems, encourage students to relate problems to each other. SW practice breaking apart numbers</w:t>
            </w:r>
            <w:r w:rsidRPr="00351E31">
              <w:rPr>
                <w:rFonts w:ascii="Calibri" w:hAnsi="Calibri"/>
                <w:b/>
                <w:sz w:val="9"/>
                <w:szCs w:val="9"/>
                <w:u w:val="single"/>
              </w:rPr>
              <w:br/>
            </w:r>
            <w:r w:rsidRPr="00351E31">
              <w:rPr>
                <w:rFonts w:ascii="Calibri" w:hAnsi="Calibri"/>
                <w:b/>
                <w:bCs/>
                <w:sz w:val="9"/>
                <w:szCs w:val="9"/>
                <w:u w:val="single"/>
              </w:rPr>
              <w:t>Debrief Questions:  </w:t>
            </w:r>
            <w:r w:rsidRPr="00351E31">
              <w:rPr>
                <w:rFonts w:ascii="Calibri" w:hAnsi="Calibri"/>
                <w:b/>
                <w:bCs/>
                <w:sz w:val="9"/>
                <w:szCs w:val="9"/>
                <w:u w:val="single"/>
              </w:rPr>
              <w:br/>
            </w:r>
            <w:r w:rsidRPr="00351E31">
              <w:rPr>
                <w:rFonts w:ascii="Calibri" w:hAnsi="Calibri"/>
                <w:bCs/>
                <w:sz w:val="9"/>
                <w:szCs w:val="9"/>
              </w:rPr>
              <w:t>-For Problem 1, explain how you used a number bond to make the problem easier to solve. How did you show subtracting from the hundred?</w:t>
            </w:r>
            <w:r w:rsidRPr="00351E31">
              <w:rPr>
                <w:rFonts w:ascii="Calibri" w:hAnsi="Calibri"/>
                <w:bCs/>
                <w:sz w:val="9"/>
                <w:szCs w:val="9"/>
              </w:rPr>
              <w:br/>
              <w:t>-How did the number bond in Problem 1, Part (a) help you to solve Part (b)? What was different about your number bond for Part (b)? How did this affect the answer in comparison to Part (a)?</w:t>
            </w:r>
            <w:r w:rsidRPr="00351E31">
              <w:rPr>
                <w:rFonts w:ascii="Calibri" w:hAnsi="Calibri"/>
                <w:bCs/>
                <w:sz w:val="9"/>
                <w:szCs w:val="9"/>
              </w:rPr>
              <w:br/>
              <w:t>-What was the same and different about solving Problem 1, Parts (c) and (d)? How did you know that the answer to Part (d) would be one more than the answer to Part (c)?</w:t>
            </w:r>
            <w:r w:rsidRPr="00351E31">
              <w:rPr>
                <w:rFonts w:ascii="Calibri" w:hAnsi="Calibri"/>
                <w:bCs/>
                <w:sz w:val="9"/>
                <w:szCs w:val="9"/>
              </w:rPr>
              <w:br/>
              <w:t>-Explain to your partner how to solve Problem 1, Part (e) in three simple steps. Why does the third step involve addition when this is a subtraction problem?</w:t>
            </w:r>
            <w:r w:rsidRPr="00351E31">
              <w:rPr>
                <w:rFonts w:ascii="Calibri" w:hAnsi="Calibri"/>
                <w:bCs/>
                <w:sz w:val="9"/>
                <w:szCs w:val="9"/>
              </w:rPr>
              <w:br/>
              <w:t>-How are Problem 1, Part (g) and (h) related? Why are their answers the same even though their number bonds are different?</w:t>
            </w:r>
            <w:r w:rsidRPr="00351E31">
              <w:rPr>
                <w:rFonts w:ascii="Calibri" w:hAnsi="Calibri"/>
                <w:bCs/>
                <w:sz w:val="9"/>
                <w:szCs w:val="9"/>
              </w:rPr>
              <w:br/>
              <w:t>-When is subtracting from the hundred a good mental strategy?</w:t>
            </w:r>
            <w:r w:rsidRPr="00351E31">
              <w:rPr>
                <w:rFonts w:ascii="Calibri" w:hAnsi="Calibri"/>
                <w:b/>
                <w:sz w:val="9"/>
                <w:szCs w:val="9"/>
                <w:u w:val="single"/>
              </w:rPr>
              <w:br/>
              <w:t xml:space="preserve">Exit Ticket: </w:t>
            </w:r>
          </w:p>
          <w:p w14:paraId="006AD2D9" w14:textId="403ADEFA" w:rsidR="009C26E8" w:rsidRPr="00C312B1" w:rsidRDefault="009C26E8" w:rsidP="009C26E8">
            <w:pPr>
              <w:rPr>
                <w:rFonts w:ascii="Calibri" w:hAnsi="Calibri"/>
                <w:sz w:val="14"/>
                <w:szCs w:val="6"/>
                <w:u w:val="single"/>
              </w:rPr>
            </w:pPr>
            <w:r w:rsidRPr="00351E31">
              <w:rPr>
                <w:rFonts w:ascii="Calibri" w:hAnsi="Calibri"/>
                <w:b/>
                <w:sz w:val="9"/>
                <w:szCs w:val="9"/>
                <w:u w:val="single"/>
              </w:rPr>
              <w:t>Standards</w:t>
            </w:r>
            <w:r w:rsidRPr="00351E31">
              <w:rPr>
                <w:rFonts w:ascii="Calibri" w:hAnsi="Calibri"/>
                <w:b/>
                <w:sz w:val="9"/>
                <w:szCs w:val="9"/>
              </w:rPr>
              <w:t xml:space="preserve">:  </w:t>
            </w:r>
            <w:r w:rsidRPr="00351E31">
              <w:rPr>
                <w:rFonts w:ascii="Calibri" w:hAnsi="Calibri"/>
                <w:sz w:val="9"/>
                <w:szCs w:val="9"/>
              </w:rPr>
              <w:t>2.NBT.B.6, 2.NBT.9</w:t>
            </w:r>
          </w:p>
        </w:tc>
        <w:tc>
          <w:tcPr>
            <w:tcW w:w="3150" w:type="dxa"/>
          </w:tcPr>
          <w:p w14:paraId="7C3D2E1D" w14:textId="77777777" w:rsidR="009C26E8" w:rsidRPr="003A00DC" w:rsidRDefault="009C26E8" w:rsidP="009C26E8">
            <w:pPr>
              <w:rPr>
                <w:rFonts w:ascii="Calibri" w:hAnsi="Calibri" w:cs="Tahoma"/>
                <w:b/>
                <w:sz w:val="22"/>
                <w:szCs w:val="28"/>
              </w:rPr>
            </w:pPr>
            <w:r w:rsidRPr="003A00DC">
              <w:rPr>
                <w:rFonts w:ascii="Calibri" w:hAnsi="Calibri" w:cs="Tahoma"/>
                <w:b/>
                <w:sz w:val="22"/>
                <w:szCs w:val="28"/>
              </w:rPr>
              <w:t>Math Workshop</w:t>
            </w:r>
          </w:p>
          <w:p w14:paraId="521EFEDA" w14:textId="77777777" w:rsidR="009C26E8" w:rsidRPr="00351E31" w:rsidRDefault="009C26E8" w:rsidP="009C26E8">
            <w:pPr>
              <w:rPr>
                <w:rFonts w:ascii="Calibri" w:hAnsi="Calibri"/>
                <w:sz w:val="9"/>
                <w:szCs w:val="9"/>
              </w:rPr>
            </w:pPr>
            <w:r w:rsidRPr="00351E31">
              <w:rPr>
                <w:rFonts w:ascii="Calibri" w:hAnsi="Calibri"/>
                <w:b/>
                <w:bCs/>
                <w:sz w:val="9"/>
                <w:szCs w:val="9"/>
                <w:u w:val="single"/>
              </w:rPr>
              <w:t>Module 4 Lesson 24</w:t>
            </w:r>
            <w:r w:rsidRPr="00351E31">
              <w:rPr>
                <w:rFonts w:ascii="Calibri" w:hAnsi="Calibri"/>
                <w:b/>
                <w:bCs/>
                <w:sz w:val="9"/>
                <w:szCs w:val="9"/>
                <w:u w:val="single"/>
              </w:rPr>
              <w:br/>
              <w:t xml:space="preserve">Topic E: </w:t>
            </w:r>
            <w:r w:rsidRPr="00351E31">
              <w:rPr>
                <w:rFonts w:ascii="Calibri" w:hAnsi="Calibri"/>
                <w:sz w:val="9"/>
                <w:szCs w:val="9"/>
              </w:rPr>
              <w:t>Strategies for Decomposing Tens and Hundreds</w:t>
            </w:r>
            <w:r w:rsidRPr="00351E31">
              <w:rPr>
                <w:rFonts w:ascii="Calibri" w:hAnsi="Calibri"/>
                <w:b/>
                <w:bCs/>
                <w:sz w:val="9"/>
                <w:szCs w:val="9"/>
                <w:u w:val="single"/>
              </w:rPr>
              <w:br/>
              <w:t>Objective:</w:t>
            </w:r>
            <w:r w:rsidRPr="00351E31">
              <w:rPr>
                <w:rFonts w:ascii="Calibri" w:hAnsi="Calibri"/>
                <w:b/>
                <w:sz w:val="9"/>
                <w:szCs w:val="9"/>
                <w:u w:val="single"/>
              </w:rPr>
              <w:t> </w:t>
            </w:r>
            <w:r w:rsidRPr="00351E31">
              <w:rPr>
                <w:rFonts w:ascii="Calibri" w:hAnsi="Calibri"/>
                <w:bCs/>
                <w:sz w:val="9"/>
                <w:szCs w:val="9"/>
              </w:rPr>
              <w:t xml:space="preserve">SW use manipulatives to represent subtraction with decompositions of 1 hundred as 10 </w:t>
            </w:r>
            <w:proofErr w:type="spellStart"/>
            <w:r w:rsidRPr="00351E31">
              <w:rPr>
                <w:rFonts w:ascii="Calibri" w:hAnsi="Calibri"/>
                <w:bCs/>
                <w:sz w:val="9"/>
                <w:szCs w:val="9"/>
              </w:rPr>
              <w:t>tens</w:t>
            </w:r>
            <w:proofErr w:type="spellEnd"/>
            <w:r w:rsidRPr="00351E31">
              <w:rPr>
                <w:rFonts w:ascii="Calibri" w:hAnsi="Calibri"/>
                <w:bCs/>
                <w:sz w:val="9"/>
                <w:szCs w:val="9"/>
              </w:rPr>
              <w:t xml:space="preserve"> and 1 ten as 10 ones.</w:t>
            </w:r>
            <w:r w:rsidRPr="00351E31">
              <w:rPr>
                <w:rFonts w:ascii="Calibri" w:hAnsi="Calibri"/>
                <w:b/>
                <w:sz w:val="9"/>
                <w:szCs w:val="9"/>
                <w:u w:val="single"/>
              </w:rPr>
              <w:br/>
            </w:r>
            <w:r w:rsidRPr="00351E31">
              <w:rPr>
                <w:rFonts w:ascii="Calibri" w:hAnsi="Calibri"/>
                <w:b/>
                <w:bCs/>
                <w:sz w:val="9"/>
                <w:szCs w:val="9"/>
                <w:u w:val="single"/>
              </w:rPr>
              <w:t>Daily Fluency Review:</w:t>
            </w:r>
            <w:r w:rsidRPr="00351E31">
              <w:rPr>
                <w:rFonts w:ascii="Calibri" w:hAnsi="Calibri"/>
                <w:b/>
                <w:sz w:val="9"/>
                <w:szCs w:val="9"/>
                <w:u w:val="single"/>
              </w:rPr>
              <w:t> </w:t>
            </w:r>
            <w:r w:rsidRPr="00351E31">
              <w:rPr>
                <w:rFonts w:ascii="Calibri" w:hAnsi="Calibri"/>
                <w:b/>
                <w:sz w:val="9"/>
                <w:szCs w:val="9"/>
                <w:u w:val="single"/>
              </w:rPr>
              <w:br/>
            </w:r>
            <w:r w:rsidRPr="00351E31">
              <w:rPr>
                <w:rFonts w:ascii="Calibri" w:hAnsi="Calibri"/>
                <w:bCs/>
                <w:sz w:val="9"/>
                <w:szCs w:val="9"/>
              </w:rPr>
              <w:t>-Subtraction Fact Flash Cards</w:t>
            </w:r>
            <w:r w:rsidRPr="00351E31">
              <w:rPr>
                <w:rFonts w:ascii="Calibri" w:hAnsi="Calibri"/>
                <w:bCs/>
                <w:sz w:val="9"/>
                <w:szCs w:val="9"/>
              </w:rPr>
              <w:br/>
              <w:t xml:space="preserve">-Adding a 1 </w:t>
            </w:r>
            <w:proofErr w:type="gramStart"/>
            <w:r w:rsidRPr="00351E31">
              <w:rPr>
                <w:rFonts w:ascii="Calibri" w:hAnsi="Calibri"/>
                <w:bCs/>
                <w:sz w:val="9"/>
                <w:szCs w:val="9"/>
              </w:rPr>
              <w:t>Hundred</w:t>
            </w:r>
            <w:proofErr w:type="gramEnd"/>
            <w:r w:rsidRPr="00351E31">
              <w:rPr>
                <w:rFonts w:ascii="Calibri" w:hAnsi="Calibri"/>
                <w:bCs/>
                <w:sz w:val="9"/>
                <w:szCs w:val="9"/>
              </w:rPr>
              <w:br/>
              <w:t>-Take from a Ten or from the Ones</w:t>
            </w:r>
            <w:r w:rsidRPr="00351E31">
              <w:rPr>
                <w:rFonts w:ascii="Calibri" w:hAnsi="Calibri"/>
                <w:b/>
                <w:sz w:val="9"/>
                <w:szCs w:val="9"/>
                <w:u w:val="single"/>
              </w:rPr>
              <w:br/>
            </w:r>
            <w:r w:rsidRPr="00351E31">
              <w:rPr>
                <w:rFonts w:ascii="Calibri" w:hAnsi="Calibri"/>
                <w:b/>
                <w:bCs/>
                <w:sz w:val="9"/>
                <w:szCs w:val="9"/>
                <w:u w:val="single"/>
              </w:rPr>
              <w:t>Background knowledge and Introduction:</w:t>
            </w:r>
            <w:r w:rsidRPr="00351E31">
              <w:rPr>
                <w:rFonts w:ascii="Calibri" w:hAnsi="Calibri"/>
                <w:b/>
                <w:sz w:val="9"/>
                <w:szCs w:val="9"/>
                <w:u w:val="single"/>
              </w:rPr>
              <w:t> </w:t>
            </w:r>
            <w:r w:rsidRPr="00351E31">
              <w:rPr>
                <w:rFonts w:ascii="Calibri" w:hAnsi="Calibri"/>
                <w:bCs/>
                <w:sz w:val="9"/>
                <w:szCs w:val="9"/>
              </w:rPr>
              <w:t>SW practice adding to 1 hundred in preparation for the lesson. SW practice knowing when to unbundle a ten</w:t>
            </w:r>
            <w:r w:rsidRPr="00351E31">
              <w:rPr>
                <w:rFonts w:ascii="Calibri" w:hAnsi="Calibri"/>
                <w:b/>
                <w:sz w:val="9"/>
                <w:szCs w:val="9"/>
                <w:u w:val="single"/>
              </w:rPr>
              <w:t xml:space="preserve"> to subtract. This is a foundational skill for the lesson</w:t>
            </w:r>
            <w:r w:rsidRPr="00351E31">
              <w:rPr>
                <w:rFonts w:ascii="Calibri" w:hAnsi="Calibri"/>
                <w:b/>
                <w:sz w:val="9"/>
                <w:szCs w:val="9"/>
                <w:u w:val="single"/>
              </w:rPr>
              <w:br/>
            </w:r>
            <w:r w:rsidRPr="00351E31">
              <w:rPr>
                <w:rFonts w:ascii="Calibri" w:hAnsi="Calibri"/>
                <w:b/>
                <w:bCs/>
                <w:sz w:val="9"/>
                <w:szCs w:val="9"/>
                <w:u w:val="single"/>
              </w:rPr>
              <w:t>Mini Lesson: </w:t>
            </w:r>
            <w:r w:rsidRPr="00351E31">
              <w:rPr>
                <w:rFonts w:ascii="Calibri" w:hAnsi="Calibri"/>
                <w:b/>
                <w:bCs/>
                <w:sz w:val="9"/>
                <w:szCs w:val="9"/>
                <w:u w:val="single"/>
              </w:rPr>
              <w:br/>
            </w:r>
            <w:r w:rsidRPr="00351E31">
              <w:rPr>
                <w:rFonts w:ascii="Calibri" w:hAnsi="Calibri"/>
                <w:bCs/>
                <w:sz w:val="9"/>
                <w:szCs w:val="9"/>
              </w:rPr>
              <w:t xml:space="preserve">SW complete the Application Problem, "Sammy bought 114 notecards. He used 70 of them. How many unused notecards. He used 70 of them. How many unused notecards did he have left?" SW </w:t>
            </w:r>
            <w:proofErr w:type="gramStart"/>
            <w:r w:rsidRPr="00351E31">
              <w:rPr>
                <w:rFonts w:ascii="Calibri" w:hAnsi="Calibri"/>
                <w:bCs/>
                <w:sz w:val="9"/>
                <w:szCs w:val="9"/>
              </w:rPr>
              <w:t>complete</w:t>
            </w:r>
            <w:proofErr w:type="gramEnd"/>
            <w:r w:rsidRPr="00351E31">
              <w:rPr>
                <w:rFonts w:ascii="Calibri" w:hAnsi="Calibri"/>
                <w:bCs/>
                <w:sz w:val="9"/>
                <w:szCs w:val="9"/>
              </w:rPr>
              <w:t xml:space="preserve"> the Problem Set. SW look for partners to 10 ones or 10 tens to solve, using the associative property to group the numbers. Within each set of problems, encourage students to relate problems to each other. SW practice using place value disks to unbundle the hundred before subtracting</w:t>
            </w:r>
            <w:r w:rsidRPr="00351E31">
              <w:rPr>
                <w:rFonts w:ascii="Calibri" w:hAnsi="Calibri"/>
                <w:b/>
                <w:sz w:val="9"/>
                <w:szCs w:val="9"/>
                <w:u w:val="single"/>
              </w:rPr>
              <w:br/>
            </w:r>
            <w:r w:rsidRPr="00351E31">
              <w:rPr>
                <w:rFonts w:ascii="Calibri" w:hAnsi="Calibri"/>
                <w:b/>
                <w:bCs/>
                <w:sz w:val="9"/>
                <w:szCs w:val="9"/>
                <w:u w:val="single"/>
              </w:rPr>
              <w:t>/Debrief Questions: </w:t>
            </w:r>
            <w:r w:rsidRPr="00351E31">
              <w:rPr>
                <w:rFonts w:ascii="Calibri" w:hAnsi="Calibri"/>
                <w:b/>
                <w:bCs/>
                <w:sz w:val="9"/>
                <w:szCs w:val="9"/>
                <w:u w:val="single"/>
              </w:rPr>
              <w:br/>
            </w:r>
            <w:r w:rsidRPr="00351E31">
              <w:rPr>
                <w:rFonts w:ascii="Calibri" w:hAnsi="Calibri"/>
                <w:bCs/>
                <w:sz w:val="9"/>
                <w:szCs w:val="9"/>
              </w:rPr>
              <w:t>-Tell your partner how you solved the problems in Problem 1 mentally.</w:t>
            </w:r>
            <w:r w:rsidRPr="00351E31">
              <w:rPr>
                <w:rFonts w:ascii="Calibri" w:hAnsi="Calibri"/>
                <w:bCs/>
                <w:sz w:val="9"/>
                <w:szCs w:val="9"/>
              </w:rPr>
              <w:br/>
              <w:t>-How did the sequence in Problem 1, Part (a) help you to solve 125-26 mentally?</w:t>
            </w:r>
            <w:r w:rsidRPr="00351E31">
              <w:rPr>
                <w:rFonts w:ascii="Calibri" w:hAnsi="Calibri"/>
                <w:bCs/>
                <w:sz w:val="9"/>
                <w:szCs w:val="9"/>
              </w:rPr>
              <w:br/>
              <w:t>-Charlie showed how he solved Problem 2, Part (b), 174-58. (Represent problem with place value disks.) Since there were not enough ones to subtract, he decomposed a hundred. He explained that since you can remove 5 tens disks, you can decompose the hundred. Charlie's answer was 26. How was Charlie's reasoning incorrect? What does he need to learn?</w:t>
            </w:r>
            <w:r w:rsidRPr="00351E31">
              <w:rPr>
                <w:rFonts w:ascii="Calibri" w:hAnsi="Calibri"/>
                <w:bCs/>
                <w:sz w:val="9"/>
                <w:szCs w:val="9"/>
              </w:rPr>
              <w:br/>
              <w:t>-For Problem 2, Part (g), did you decompose a hundred or a ten? Why or why not? Could anyone solve this is in a different way? What simplifying strategy could you use to solve?</w:t>
            </w:r>
            <w:r w:rsidRPr="00351E31">
              <w:rPr>
                <w:rFonts w:ascii="Calibri" w:hAnsi="Calibri"/>
                <w:bCs/>
                <w:sz w:val="9"/>
                <w:szCs w:val="9"/>
              </w:rPr>
              <w:br/>
              <w:t>-Explain how you know when to unbundle a hundred or a ten. What is the same about changing these larger units for smaller units? What is different?</w:t>
            </w:r>
            <w:r w:rsidRPr="00351E31">
              <w:rPr>
                <w:rFonts w:ascii="Calibri" w:hAnsi="Calibri"/>
                <w:b/>
                <w:sz w:val="9"/>
                <w:szCs w:val="9"/>
                <w:u w:val="single"/>
              </w:rPr>
              <w:br/>
              <w:t>Exit Ticket:</w:t>
            </w:r>
          </w:p>
          <w:p w14:paraId="1992D797" w14:textId="0A23D5D4" w:rsidR="009C26E8" w:rsidRPr="0062713F" w:rsidRDefault="009C26E8" w:rsidP="009C26E8">
            <w:pPr>
              <w:rPr>
                <w:rFonts w:ascii="Calibri" w:hAnsi="Calibri"/>
                <w:sz w:val="14"/>
                <w:szCs w:val="12"/>
              </w:rPr>
            </w:pPr>
            <w:r w:rsidRPr="00351E31">
              <w:rPr>
                <w:rFonts w:ascii="Calibri" w:hAnsi="Calibri"/>
                <w:b/>
                <w:sz w:val="9"/>
                <w:szCs w:val="9"/>
                <w:u w:val="single"/>
              </w:rPr>
              <w:t>Standards</w:t>
            </w:r>
            <w:r w:rsidRPr="00351E31">
              <w:rPr>
                <w:rFonts w:ascii="Calibri" w:hAnsi="Calibri"/>
                <w:b/>
                <w:sz w:val="9"/>
                <w:szCs w:val="9"/>
              </w:rPr>
              <w:t xml:space="preserve">:  </w:t>
            </w:r>
            <w:r w:rsidRPr="00351E31">
              <w:rPr>
                <w:rFonts w:ascii="Calibri" w:hAnsi="Calibri"/>
                <w:sz w:val="9"/>
                <w:szCs w:val="9"/>
              </w:rPr>
              <w:t>2.NBT.B.6</w:t>
            </w:r>
            <w:r>
              <w:rPr>
                <w:rFonts w:ascii="Calibri" w:hAnsi="Calibri"/>
                <w:sz w:val="9"/>
                <w:szCs w:val="9"/>
              </w:rPr>
              <w:t xml:space="preserve">, </w:t>
            </w:r>
            <w:r w:rsidRPr="00351E31">
              <w:rPr>
                <w:rFonts w:ascii="Calibri" w:hAnsi="Calibri"/>
                <w:sz w:val="9"/>
                <w:szCs w:val="9"/>
              </w:rPr>
              <w:t>2.NBT.9</w:t>
            </w:r>
          </w:p>
        </w:tc>
        <w:tc>
          <w:tcPr>
            <w:tcW w:w="3037" w:type="dxa"/>
          </w:tcPr>
          <w:p w14:paraId="7C93ADC5" w14:textId="77777777" w:rsidR="009C26E8" w:rsidRPr="00C63B3B" w:rsidRDefault="009C26E8" w:rsidP="009C26E8">
            <w:pPr>
              <w:rPr>
                <w:rFonts w:ascii="Calibri" w:hAnsi="Calibri" w:cs="Tahoma"/>
                <w:b/>
                <w:sz w:val="22"/>
                <w:szCs w:val="28"/>
              </w:rPr>
            </w:pPr>
            <w:r w:rsidRPr="00C63B3B">
              <w:rPr>
                <w:rFonts w:ascii="Calibri" w:hAnsi="Calibri" w:cs="Tahoma"/>
                <w:b/>
                <w:sz w:val="22"/>
                <w:szCs w:val="28"/>
              </w:rPr>
              <w:t>Math Workshop</w:t>
            </w:r>
          </w:p>
          <w:p w14:paraId="243E45BD" w14:textId="3E955128" w:rsidR="009C26E8" w:rsidRPr="009C26E8" w:rsidRDefault="009C26E8" w:rsidP="009C26E8">
            <w:pPr>
              <w:rPr>
                <w:rFonts w:ascii="Calibri" w:hAnsi="Calibri" w:cs="Tahoma"/>
                <w:sz w:val="20"/>
                <w:szCs w:val="64"/>
              </w:rPr>
            </w:pPr>
            <w:r>
              <w:rPr>
                <w:rFonts w:ascii="Calibri" w:hAnsi="Calibri" w:cs="Tahoma"/>
                <w:sz w:val="20"/>
                <w:szCs w:val="64"/>
              </w:rPr>
              <w:t>Two-Digit with Regrouping Addition/Subtraction Review</w:t>
            </w:r>
          </w:p>
        </w:tc>
        <w:tc>
          <w:tcPr>
            <w:tcW w:w="3263" w:type="dxa"/>
            <w:vMerge w:val="restart"/>
          </w:tcPr>
          <w:p w14:paraId="66C4C74D" w14:textId="4404F2CA" w:rsidR="009C26E8" w:rsidRPr="003F5C76" w:rsidRDefault="009C26E8" w:rsidP="009C26E8">
            <w:pPr>
              <w:rPr>
                <w:rFonts w:ascii="Calibri" w:hAnsi="Calibri"/>
                <w:sz w:val="22"/>
                <w:szCs w:val="28"/>
              </w:rPr>
            </w:pPr>
          </w:p>
        </w:tc>
      </w:tr>
      <w:tr w:rsidR="009C26E8" w:rsidRPr="00A97350" w14:paraId="5266E10E" w14:textId="77777777" w:rsidTr="002E4387">
        <w:trPr>
          <w:trHeight w:val="199"/>
        </w:trPr>
        <w:tc>
          <w:tcPr>
            <w:tcW w:w="3150" w:type="dxa"/>
          </w:tcPr>
          <w:p w14:paraId="6CDB9AD5" w14:textId="7D3C4480" w:rsidR="009C26E8" w:rsidRPr="0062713F" w:rsidRDefault="009C26E8" w:rsidP="00BE0A5D">
            <w:pPr>
              <w:jc w:val="center"/>
              <w:rPr>
                <w:rFonts w:ascii="Calibri" w:hAnsi="Calibri"/>
                <w:sz w:val="14"/>
                <w:szCs w:val="12"/>
              </w:rPr>
            </w:pPr>
            <w:r>
              <w:rPr>
                <w:rFonts w:ascii="Calibri" w:hAnsi="Calibri"/>
                <w:b/>
                <w:sz w:val="22"/>
                <w:szCs w:val="26"/>
              </w:rPr>
              <w:t>Read Aloud/Snack</w:t>
            </w:r>
          </w:p>
        </w:tc>
        <w:tc>
          <w:tcPr>
            <w:tcW w:w="3150" w:type="dxa"/>
          </w:tcPr>
          <w:p w14:paraId="44D2F964" w14:textId="1D328740" w:rsidR="009C26E8" w:rsidRPr="0062713F" w:rsidRDefault="009C26E8" w:rsidP="00BE0A5D">
            <w:pPr>
              <w:jc w:val="center"/>
              <w:rPr>
                <w:rFonts w:ascii="Calibri" w:hAnsi="Calibri"/>
                <w:sz w:val="14"/>
                <w:szCs w:val="12"/>
              </w:rPr>
            </w:pPr>
            <w:r>
              <w:rPr>
                <w:rFonts w:ascii="Calibri" w:hAnsi="Calibri"/>
                <w:b/>
                <w:sz w:val="22"/>
                <w:szCs w:val="26"/>
              </w:rPr>
              <w:t>Read Aloud/Snack</w:t>
            </w:r>
          </w:p>
        </w:tc>
        <w:tc>
          <w:tcPr>
            <w:tcW w:w="3037" w:type="dxa"/>
          </w:tcPr>
          <w:p w14:paraId="0E242DCE" w14:textId="367B5474" w:rsidR="009C26E8" w:rsidRPr="00977F8C" w:rsidRDefault="009C26E8" w:rsidP="00BE0A5D">
            <w:pPr>
              <w:jc w:val="center"/>
              <w:rPr>
                <w:rFonts w:ascii="Calibri" w:hAnsi="Calibri" w:cs="Tahoma"/>
                <w:sz w:val="20"/>
                <w:szCs w:val="64"/>
              </w:rPr>
            </w:pPr>
            <w:r>
              <w:rPr>
                <w:rFonts w:ascii="Calibri" w:hAnsi="Calibri"/>
                <w:b/>
                <w:sz w:val="22"/>
                <w:szCs w:val="26"/>
              </w:rPr>
              <w:t>Read Aloud/Snack</w:t>
            </w:r>
          </w:p>
        </w:tc>
        <w:tc>
          <w:tcPr>
            <w:tcW w:w="3263" w:type="dxa"/>
            <w:vMerge/>
            <w:vAlign w:val="center"/>
          </w:tcPr>
          <w:p w14:paraId="52564376" w14:textId="0CE30554" w:rsidR="009C26E8" w:rsidRPr="00492863" w:rsidRDefault="009C26E8" w:rsidP="00BE0A5D">
            <w:pPr>
              <w:jc w:val="center"/>
              <w:rPr>
                <w:rFonts w:ascii="Calibri" w:hAnsi="Calibri"/>
              </w:rPr>
            </w:pPr>
          </w:p>
        </w:tc>
      </w:tr>
      <w:tr w:rsidR="009C26E8" w:rsidRPr="00A97350" w14:paraId="22734FEB" w14:textId="77777777" w:rsidTr="002E4387">
        <w:trPr>
          <w:trHeight w:val="295"/>
        </w:trPr>
        <w:tc>
          <w:tcPr>
            <w:tcW w:w="3150" w:type="dxa"/>
            <w:shd w:val="clear" w:color="auto" w:fill="auto"/>
            <w:vAlign w:val="center"/>
          </w:tcPr>
          <w:p w14:paraId="362868B0" w14:textId="77777777" w:rsidR="009C26E8" w:rsidRPr="00203C1C" w:rsidRDefault="009C26E8" w:rsidP="00BE0A5D">
            <w:pPr>
              <w:jc w:val="center"/>
              <w:rPr>
                <w:rFonts w:ascii="Calibri" w:hAnsi="Calibri"/>
                <w:b/>
                <w:sz w:val="16"/>
                <w:szCs w:val="16"/>
              </w:rPr>
            </w:pPr>
            <w:r>
              <w:rPr>
                <w:rFonts w:ascii="Calibri" w:hAnsi="Calibri"/>
                <w:noProof/>
                <w:sz w:val="16"/>
                <w:szCs w:val="22"/>
                <w:lang w:eastAsia="en-US"/>
              </w:rPr>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150" w:type="dxa"/>
            <w:shd w:val="clear" w:color="auto" w:fill="auto"/>
            <w:vAlign w:val="center"/>
          </w:tcPr>
          <w:p w14:paraId="4744FD21" w14:textId="77777777" w:rsidR="009C26E8" w:rsidRPr="00203C1C" w:rsidRDefault="009C26E8" w:rsidP="00BE0A5D">
            <w:pPr>
              <w:jc w:val="center"/>
              <w:rPr>
                <w:rFonts w:ascii="Calibri" w:hAnsi="Calibri" w:cs="Arial"/>
                <w:b/>
                <w:i/>
                <w:sz w:val="16"/>
                <w:szCs w:val="10"/>
              </w:rPr>
            </w:pPr>
            <w:r>
              <w:rPr>
                <w:rFonts w:ascii="Calibri" w:hAnsi="Calibri"/>
                <w:noProof/>
                <w:sz w:val="16"/>
                <w:szCs w:val="22"/>
                <w:lang w:eastAsia="en-US"/>
              </w:rPr>
              <w:drawing>
                <wp:inline distT="0" distB="0" distL="0" distR="0" wp14:anchorId="6CE0594A" wp14:editId="75CE5DB2">
                  <wp:extent cx="668655" cy="118745"/>
                  <wp:effectExtent l="25400" t="0" r="0" b="0"/>
                  <wp:docPr id="127" name="Picture 1348"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cs="Arial"/>
                <w:b/>
                <w:i/>
                <w:sz w:val="16"/>
                <w:szCs w:val="10"/>
              </w:rPr>
              <w:t xml:space="preserve"> </w:t>
            </w:r>
            <w:r w:rsidRPr="00A30F7E">
              <w:rPr>
                <w:rFonts w:ascii="Calibri" w:hAnsi="Calibri" w:cs="Arial"/>
                <w:i/>
                <w:sz w:val="18"/>
                <w:szCs w:val="10"/>
              </w:rPr>
              <w:t>w/ duty</w:t>
            </w:r>
          </w:p>
        </w:tc>
        <w:tc>
          <w:tcPr>
            <w:tcW w:w="3037" w:type="dxa"/>
            <w:shd w:val="clear" w:color="auto" w:fill="auto"/>
            <w:vAlign w:val="center"/>
          </w:tcPr>
          <w:p w14:paraId="3CAFC8FC" w14:textId="77777777" w:rsidR="009C26E8" w:rsidRPr="00203C1C" w:rsidRDefault="009C26E8" w:rsidP="00BE0A5D">
            <w:pPr>
              <w:jc w:val="center"/>
              <w:rPr>
                <w:rFonts w:ascii="Calibri" w:hAnsi="Calibri" w:cs="Arial"/>
                <w:sz w:val="16"/>
                <w:szCs w:val="10"/>
              </w:rPr>
            </w:pPr>
            <w:r>
              <w:rPr>
                <w:rFonts w:ascii="Calibri" w:hAnsi="Calibri"/>
                <w:noProof/>
                <w:sz w:val="16"/>
                <w:szCs w:val="22"/>
                <w:lang w:eastAsia="en-US"/>
              </w:rPr>
              <w:drawing>
                <wp:inline distT="0" distB="0" distL="0" distR="0" wp14:anchorId="08ED7293" wp14:editId="18511D17">
                  <wp:extent cx="668655" cy="118745"/>
                  <wp:effectExtent l="25400" t="0" r="0" b="0"/>
                  <wp:docPr id="128" name="Picture 1349"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263" w:type="dxa"/>
            <w:vMerge/>
            <w:shd w:val="clear" w:color="auto" w:fill="auto"/>
            <w:vAlign w:val="center"/>
          </w:tcPr>
          <w:p w14:paraId="3EBE37E6" w14:textId="7C50281A" w:rsidR="009C26E8" w:rsidRPr="00203C1C" w:rsidRDefault="009C26E8" w:rsidP="00BE0A5D">
            <w:pPr>
              <w:jc w:val="center"/>
              <w:rPr>
                <w:rFonts w:ascii="Calibri" w:hAnsi="Calibri" w:cs="Arial"/>
                <w:b/>
                <w:i/>
                <w:sz w:val="16"/>
                <w:szCs w:val="10"/>
              </w:rPr>
            </w:pPr>
          </w:p>
        </w:tc>
      </w:tr>
      <w:tr w:rsidR="009C26E8" w:rsidRPr="00A97350" w14:paraId="28599AE8" w14:textId="77777777" w:rsidTr="00D00826">
        <w:trPr>
          <w:trHeight w:val="1735"/>
        </w:trPr>
        <w:tc>
          <w:tcPr>
            <w:tcW w:w="3150" w:type="dxa"/>
            <w:tcBorders>
              <w:bottom w:val="single" w:sz="4" w:space="0" w:color="auto"/>
            </w:tcBorders>
            <w:shd w:val="clear" w:color="auto" w:fill="auto"/>
          </w:tcPr>
          <w:p w14:paraId="273B40C0" w14:textId="226EA54A" w:rsidR="009C26E8" w:rsidRPr="00596B52" w:rsidRDefault="009C26E8" w:rsidP="00596B52">
            <w:pPr>
              <w:jc w:val="center"/>
              <w:rPr>
                <w:rFonts w:ascii="Calibri" w:hAnsi="Calibri"/>
                <w:sz w:val="50"/>
                <w:szCs w:val="50"/>
              </w:rPr>
            </w:pPr>
            <w:r w:rsidRPr="00596B52">
              <w:rPr>
                <w:rFonts w:ascii="Calibri" w:hAnsi="Calibri"/>
                <w:sz w:val="50"/>
                <w:szCs w:val="50"/>
              </w:rPr>
              <w:t>DIBELS Assessments</w:t>
            </w:r>
          </w:p>
        </w:tc>
        <w:tc>
          <w:tcPr>
            <w:tcW w:w="3150" w:type="dxa"/>
            <w:tcBorders>
              <w:bottom w:val="single" w:sz="4" w:space="0" w:color="auto"/>
            </w:tcBorders>
            <w:shd w:val="clear" w:color="auto" w:fill="auto"/>
          </w:tcPr>
          <w:p w14:paraId="1F20BB60" w14:textId="53313321" w:rsidR="009C26E8" w:rsidRPr="009F682C" w:rsidRDefault="009C26E8" w:rsidP="00596B52">
            <w:pPr>
              <w:jc w:val="center"/>
              <w:rPr>
                <w:rFonts w:ascii="Calibri" w:hAnsi="Calibri"/>
                <w:sz w:val="12"/>
                <w:szCs w:val="12"/>
              </w:rPr>
            </w:pPr>
            <w:r w:rsidRPr="00596B52">
              <w:rPr>
                <w:rFonts w:ascii="Calibri" w:hAnsi="Calibri"/>
                <w:sz w:val="50"/>
                <w:szCs w:val="50"/>
              </w:rPr>
              <w:t>DIBELS Assessments</w:t>
            </w:r>
          </w:p>
        </w:tc>
        <w:tc>
          <w:tcPr>
            <w:tcW w:w="3037" w:type="dxa"/>
            <w:shd w:val="clear" w:color="auto" w:fill="auto"/>
          </w:tcPr>
          <w:p w14:paraId="0782929B" w14:textId="01044BFA" w:rsidR="009C26E8" w:rsidRPr="0050071D" w:rsidRDefault="009C26E8" w:rsidP="00596B52">
            <w:pPr>
              <w:jc w:val="center"/>
              <w:rPr>
                <w:rFonts w:ascii="Calibri" w:hAnsi="Calibri"/>
                <w:sz w:val="12"/>
                <w:szCs w:val="12"/>
              </w:rPr>
            </w:pPr>
            <w:r>
              <w:rPr>
                <w:rFonts w:ascii="Calibri" w:hAnsi="Calibri"/>
                <w:sz w:val="50"/>
                <w:szCs w:val="50"/>
              </w:rPr>
              <w:t>Christmas Party and Gift Exchange</w:t>
            </w:r>
          </w:p>
        </w:tc>
        <w:tc>
          <w:tcPr>
            <w:tcW w:w="3263" w:type="dxa"/>
            <w:vMerge/>
            <w:shd w:val="clear" w:color="auto" w:fill="auto"/>
          </w:tcPr>
          <w:p w14:paraId="3028CD52" w14:textId="7D902D87" w:rsidR="009C26E8" w:rsidRPr="00FB1FEC" w:rsidRDefault="009C26E8" w:rsidP="000A4960">
            <w:pPr>
              <w:jc w:val="center"/>
              <w:rPr>
                <w:rFonts w:ascii="Calibri" w:hAnsi="Calibri"/>
                <w:b/>
                <w:sz w:val="12"/>
                <w:szCs w:val="12"/>
              </w:rPr>
            </w:pPr>
          </w:p>
        </w:tc>
      </w:tr>
      <w:tr w:rsidR="009C26E8" w:rsidRPr="00A97350" w14:paraId="24E825A9" w14:textId="77777777" w:rsidTr="002E4387">
        <w:trPr>
          <w:trHeight w:val="267"/>
        </w:trPr>
        <w:tc>
          <w:tcPr>
            <w:tcW w:w="3150" w:type="dxa"/>
            <w:shd w:val="clear" w:color="auto" w:fill="auto"/>
            <w:vAlign w:val="center"/>
          </w:tcPr>
          <w:p w14:paraId="0A0C5CBC" w14:textId="77777777" w:rsidR="009C26E8" w:rsidRPr="00186E91" w:rsidRDefault="009C26E8" w:rsidP="00BE0A5D">
            <w:pPr>
              <w:jc w:val="center"/>
              <w:rPr>
                <w:rFonts w:ascii="Calibri" w:hAnsi="Calibri"/>
                <w:b/>
                <w:sz w:val="22"/>
                <w:szCs w:val="28"/>
              </w:rPr>
            </w:pPr>
            <w:r w:rsidRPr="00186E91">
              <w:rPr>
                <w:rFonts w:ascii="Calibri" w:hAnsi="Calibri"/>
                <w:b/>
                <w:sz w:val="22"/>
                <w:szCs w:val="28"/>
              </w:rPr>
              <w:t>Closing</w:t>
            </w:r>
          </w:p>
        </w:tc>
        <w:tc>
          <w:tcPr>
            <w:tcW w:w="3150" w:type="dxa"/>
            <w:shd w:val="clear" w:color="auto" w:fill="auto"/>
            <w:vAlign w:val="center"/>
          </w:tcPr>
          <w:p w14:paraId="174E4B7A" w14:textId="77777777" w:rsidR="009C26E8" w:rsidRPr="00186E91" w:rsidRDefault="009C26E8" w:rsidP="00BE0A5D">
            <w:pPr>
              <w:jc w:val="center"/>
              <w:rPr>
                <w:rFonts w:ascii="Calibri" w:hAnsi="Calibri"/>
                <w:b/>
                <w:sz w:val="22"/>
                <w:szCs w:val="28"/>
              </w:rPr>
            </w:pPr>
            <w:r w:rsidRPr="00186E91">
              <w:rPr>
                <w:rFonts w:ascii="Calibri" w:hAnsi="Calibri"/>
                <w:b/>
                <w:sz w:val="22"/>
                <w:szCs w:val="28"/>
              </w:rPr>
              <w:t>Closing</w:t>
            </w:r>
          </w:p>
        </w:tc>
        <w:tc>
          <w:tcPr>
            <w:tcW w:w="3037" w:type="dxa"/>
            <w:shd w:val="clear" w:color="auto" w:fill="auto"/>
            <w:vAlign w:val="center"/>
          </w:tcPr>
          <w:p w14:paraId="31B23D1F" w14:textId="77777777" w:rsidR="009C26E8" w:rsidRPr="00186E91" w:rsidRDefault="009C26E8" w:rsidP="00BE0A5D">
            <w:pPr>
              <w:jc w:val="center"/>
              <w:rPr>
                <w:rFonts w:ascii="Calibri" w:hAnsi="Calibri"/>
                <w:b/>
                <w:sz w:val="22"/>
                <w:szCs w:val="28"/>
              </w:rPr>
            </w:pPr>
            <w:r w:rsidRPr="00186E91">
              <w:rPr>
                <w:rFonts w:ascii="Calibri" w:hAnsi="Calibri"/>
                <w:b/>
                <w:sz w:val="22"/>
                <w:szCs w:val="28"/>
              </w:rPr>
              <w:t>Closing</w:t>
            </w:r>
          </w:p>
        </w:tc>
        <w:tc>
          <w:tcPr>
            <w:tcW w:w="3263" w:type="dxa"/>
            <w:vMerge/>
            <w:shd w:val="clear" w:color="auto" w:fill="auto"/>
            <w:vAlign w:val="center"/>
          </w:tcPr>
          <w:p w14:paraId="1DDF91C6" w14:textId="7D5A3D98" w:rsidR="009C26E8" w:rsidRPr="00BF7371" w:rsidRDefault="009C26E8" w:rsidP="00BE0A5D">
            <w:pPr>
              <w:ind w:left="252"/>
              <w:jc w:val="center"/>
              <w:rPr>
                <w:rFonts w:ascii="Calibri" w:hAnsi="Calibri" w:cs="Tahoma"/>
                <w:noProof/>
                <w:sz w:val="18"/>
                <w:szCs w:val="32"/>
                <w:lang w:eastAsia="en-US"/>
              </w:rPr>
            </w:pP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5498" w14:textId="58B5EFD8" w:rsidR="00A30F7E" w:rsidRPr="00BE646A" w:rsidRDefault="00A30F7E" w:rsidP="00BE646A">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C73747">
      <w:rPr>
        <w:rFonts w:ascii="Calibri" w:hAnsi="Calibri"/>
        <w:sz w:val="22"/>
        <w:szCs w:val="20"/>
      </w:rPr>
      <w:t xml:space="preserve">December </w:t>
    </w:r>
    <w:r w:rsidR="00015D33">
      <w:rPr>
        <w:rFonts w:ascii="Calibri" w:hAnsi="Calibri"/>
        <w:sz w:val="22"/>
        <w:szCs w:val="20"/>
      </w:rPr>
      <w:t>18-21</w:t>
    </w:r>
    <w:r w:rsidR="00C04703">
      <w:rPr>
        <w:rFonts w:ascii="Calibri" w:hAnsi="Calibri"/>
        <w:sz w:val="22"/>
        <w:szCs w:val="20"/>
      </w:rPr>
      <w:t>, 202</w:t>
    </w:r>
    <w:r w:rsidR="00015D33">
      <w:rPr>
        <w:rFonts w:ascii="Calibri" w:hAnsi="Calibri"/>
        <w:sz w:val="22"/>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016"/>
    <w:multiLevelType w:val="hybridMultilevel"/>
    <w:tmpl w:val="50AC2F30"/>
    <w:lvl w:ilvl="0" w:tplc="35102ED4">
      <w:start w:val="1"/>
      <w:numFmt w:val="bullet"/>
      <w:lvlText w:val="□"/>
      <w:lvlJc w:val="left"/>
      <w:pPr>
        <w:ind w:left="360" w:hanging="360"/>
      </w:pPr>
      <w:rPr>
        <w:rFonts w:ascii="Courier New" w:hAnsi="Courier New"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2"/>
  </w:num>
  <w:num w:numId="5" w16cid:durableId="1053113573">
    <w:abstractNumId w:val="29"/>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6"/>
  </w:num>
  <w:num w:numId="11" w16cid:durableId="1723017252">
    <w:abstractNumId w:val="24"/>
  </w:num>
  <w:num w:numId="12" w16cid:durableId="2035617178">
    <w:abstractNumId w:val="28"/>
  </w:num>
  <w:num w:numId="13" w16cid:durableId="1941139557">
    <w:abstractNumId w:val="25"/>
  </w:num>
  <w:num w:numId="14" w16cid:durableId="1445035519">
    <w:abstractNumId w:val="16"/>
  </w:num>
  <w:num w:numId="15" w16cid:durableId="1546024303">
    <w:abstractNumId w:val="20"/>
  </w:num>
  <w:num w:numId="16" w16cid:durableId="1804345046">
    <w:abstractNumId w:val="1"/>
  </w:num>
  <w:num w:numId="17" w16cid:durableId="55394839">
    <w:abstractNumId w:val="12"/>
  </w:num>
  <w:num w:numId="18" w16cid:durableId="1444610771">
    <w:abstractNumId w:val="2"/>
  </w:num>
  <w:num w:numId="19" w16cid:durableId="1137338882">
    <w:abstractNumId w:val="31"/>
  </w:num>
  <w:num w:numId="20" w16cid:durableId="1065033295">
    <w:abstractNumId w:val="32"/>
  </w:num>
  <w:num w:numId="21" w16cid:durableId="1162089465">
    <w:abstractNumId w:val="15"/>
  </w:num>
  <w:num w:numId="22" w16cid:durableId="197087200">
    <w:abstractNumId w:val="14"/>
  </w:num>
  <w:num w:numId="23" w16cid:durableId="1002005383">
    <w:abstractNumId w:val="30"/>
  </w:num>
  <w:num w:numId="24" w16cid:durableId="363865718">
    <w:abstractNumId w:val="5"/>
  </w:num>
  <w:num w:numId="25" w16cid:durableId="445469638">
    <w:abstractNumId w:val="13"/>
  </w:num>
  <w:num w:numId="26" w16cid:durableId="596132983">
    <w:abstractNumId w:val="19"/>
  </w:num>
  <w:num w:numId="27" w16cid:durableId="551116203">
    <w:abstractNumId w:val="21"/>
  </w:num>
  <w:num w:numId="28" w16cid:durableId="2099204526">
    <w:abstractNumId w:val="27"/>
  </w:num>
  <w:num w:numId="29" w16cid:durableId="939022309">
    <w:abstractNumId w:val="0"/>
  </w:num>
  <w:num w:numId="30" w16cid:durableId="1246765817">
    <w:abstractNumId w:val="23"/>
  </w:num>
  <w:num w:numId="31" w16cid:durableId="1804079460">
    <w:abstractNumId w:val="7"/>
  </w:num>
  <w:num w:numId="32" w16cid:durableId="479080947">
    <w:abstractNumId w:val="6"/>
  </w:num>
  <w:num w:numId="33" w16cid:durableId="808742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15D33"/>
    <w:rsid w:val="0002217A"/>
    <w:rsid w:val="00031CA5"/>
    <w:rsid w:val="000354A0"/>
    <w:rsid w:val="00036935"/>
    <w:rsid w:val="000521D6"/>
    <w:rsid w:val="000554F4"/>
    <w:rsid w:val="00056A48"/>
    <w:rsid w:val="000620B6"/>
    <w:rsid w:val="000645D3"/>
    <w:rsid w:val="00070880"/>
    <w:rsid w:val="00077177"/>
    <w:rsid w:val="00087A99"/>
    <w:rsid w:val="00091169"/>
    <w:rsid w:val="00091230"/>
    <w:rsid w:val="00095FE0"/>
    <w:rsid w:val="00097531"/>
    <w:rsid w:val="00097967"/>
    <w:rsid w:val="000A19CB"/>
    <w:rsid w:val="000A4960"/>
    <w:rsid w:val="000B52A4"/>
    <w:rsid w:val="000C41CC"/>
    <w:rsid w:val="000D678F"/>
    <w:rsid w:val="000E2E9A"/>
    <w:rsid w:val="000E4616"/>
    <w:rsid w:val="000F2F87"/>
    <w:rsid w:val="00103DD9"/>
    <w:rsid w:val="00106B8D"/>
    <w:rsid w:val="00116791"/>
    <w:rsid w:val="0011728A"/>
    <w:rsid w:val="0012151E"/>
    <w:rsid w:val="00125CED"/>
    <w:rsid w:val="00130EC7"/>
    <w:rsid w:val="00133C88"/>
    <w:rsid w:val="00143700"/>
    <w:rsid w:val="0016421C"/>
    <w:rsid w:val="00164B96"/>
    <w:rsid w:val="0016758D"/>
    <w:rsid w:val="00173776"/>
    <w:rsid w:val="00174582"/>
    <w:rsid w:val="00186E91"/>
    <w:rsid w:val="001954D0"/>
    <w:rsid w:val="001A2F2E"/>
    <w:rsid w:val="001B3A0F"/>
    <w:rsid w:val="001C2579"/>
    <w:rsid w:val="001C5D6E"/>
    <w:rsid w:val="001D2574"/>
    <w:rsid w:val="001E0AAC"/>
    <w:rsid w:val="001E4F59"/>
    <w:rsid w:val="001F2025"/>
    <w:rsid w:val="00203C1C"/>
    <w:rsid w:val="00205079"/>
    <w:rsid w:val="002104D5"/>
    <w:rsid w:val="002104F3"/>
    <w:rsid w:val="0021616A"/>
    <w:rsid w:val="00235077"/>
    <w:rsid w:val="002357EB"/>
    <w:rsid w:val="00235FD1"/>
    <w:rsid w:val="00252DB7"/>
    <w:rsid w:val="0025737D"/>
    <w:rsid w:val="0026025B"/>
    <w:rsid w:val="0026298C"/>
    <w:rsid w:val="00274A4F"/>
    <w:rsid w:val="00275004"/>
    <w:rsid w:val="00282FAE"/>
    <w:rsid w:val="00283396"/>
    <w:rsid w:val="00284604"/>
    <w:rsid w:val="002959D1"/>
    <w:rsid w:val="002A05DB"/>
    <w:rsid w:val="002A44CD"/>
    <w:rsid w:val="002A7632"/>
    <w:rsid w:val="002B2998"/>
    <w:rsid w:val="002B2AA4"/>
    <w:rsid w:val="002C0E5D"/>
    <w:rsid w:val="002C57CB"/>
    <w:rsid w:val="002C60AF"/>
    <w:rsid w:val="002D0DC0"/>
    <w:rsid w:val="002D1F34"/>
    <w:rsid w:val="002D42EA"/>
    <w:rsid w:val="002D48CE"/>
    <w:rsid w:val="002E4387"/>
    <w:rsid w:val="002E54C5"/>
    <w:rsid w:val="002E61C2"/>
    <w:rsid w:val="002F2C21"/>
    <w:rsid w:val="002F4FC9"/>
    <w:rsid w:val="002F66BA"/>
    <w:rsid w:val="003024A4"/>
    <w:rsid w:val="0031051A"/>
    <w:rsid w:val="003153AE"/>
    <w:rsid w:val="00327994"/>
    <w:rsid w:val="00327BC6"/>
    <w:rsid w:val="00343E40"/>
    <w:rsid w:val="00346C65"/>
    <w:rsid w:val="00362864"/>
    <w:rsid w:val="00372458"/>
    <w:rsid w:val="003773CD"/>
    <w:rsid w:val="00386C95"/>
    <w:rsid w:val="00391A68"/>
    <w:rsid w:val="0039405C"/>
    <w:rsid w:val="0039593B"/>
    <w:rsid w:val="0039723F"/>
    <w:rsid w:val="003A3C3A"/>
    <w:rsid w:val="003A44B5"/>
    <w:rsid w:val="003B2FCA"/>
    <w:rsid w:val="003C2A47"/>
    <w:rsid w:val="003C367D"/>
    <w:rsid w:val="003C491D"/>
    <w:rsid w:val="003D36AA"/>
    <w:rsid w:val="003E734B"/>
    <w:rsid w:val="003F253E"/>
    <w:rsid w:val="003F3C3B"/>
    <w:rsid w:val="003F54E5"/>
    <w:rsid w:val="003F5C76"/>
    <w:rsid w:val="00406BC5"/>
    <w:rsid w:val="00406F35"/>
    <w:rsid w:val="00411944"/>
    <w:rsid w:val="00411E71"/>
    <w:rsid w:val="00413741"/>
    <w:rsid w:val="00413A76"/>
    <w:rsid w:val="004152F9"/>
    <w:rsid w:val="00417C57"/>
    <w:rsid w:val="00420504"/>
    <w:rsid w:val="0044014C"/>
    <w:rsid w:val="00441BAD"/>
    <w:rsid w:val="004420AC"/>
    <w:rsid w:val="00442F27"/>
    <w:rsid w:val="00443C02"/>
    <w:rsid w:val="00444BED"/>
    <w:rsid w:val="00455B0D"/>
    <w:rsid w:val="00466872"/>
    <w:rsid w:val="00485B72"/>
    <w:rsid w:val="00487C34"/>
    <w:rsid w:val="00492863"/>
    <w:rsid w:val="004931D2"/>
    <w:rsid w:val="004942BC"/>
    <w:rsid w:val="0049731C"/>
    <w:rsid w:val="004978A5"/>
    <w:rsid w:val="004A4CAC"/>
    <w:rsid w:val="004A6D7E"/>
    <w:rsid w:val="004B2044"/>
    <w:rsid w:val="004D37BB"/>
    <w:rsid w:val="004E008C"/>
    <w:rsid w:val="0050071D"/>
    <w:rsid w:val="00501E54"/>
    <w:rsid w:val="00506FB9"/>
    <w:rsid w:val="0051248D"/>
    <w:rsid w:val="0051519E"/>
    <w:rsid w:val="005178BA"/>
    <w:rsid w:val="005208DD"/>
    <w:rsid w:val="00522B66"/>
    <w:rsid w:val="00526BC8"/>
    <w:rsid w:val="00527ECD"/>
    <w:rsid w:val="0053327C"/>
    <w:rsid w:val="00534581"/>
    <w:rsid w:val="0054553B"/>
    <w:rsid w:val="005459DF"/>
    <w:rsid w:val="00553C9A"/>
    <w:rsid w:val="00566E60"/>
    <w:rsid w:val="00572DD0"/>
    <w:rsid w:val="00575321"/>
    <w:rsid w:val="00575406"/>
    <w:rsid w:val="0058576C"/>
    <w:rsid w:val="00596B52"/>
    <w:rsid w:val="005A1E42"/>
    <w:rsid w:val="005A6528"/>
    <w:rsid w:val="005A66A2"/>
    <w:rsid w:val="005B319E"/>
    <w:rsid w:val="005C2049"/>
    <w:rsid w:val="005C7988"/>
    <w:rsid w:val="005E1F5C"/>
    <w:rsid w:val="005E3A36"/>
    <w:rsid w:val="005F035F"/>
    <w:rsid w:val="005F1F18"/>
    <w:rsid w:val="005F5541"/>
    <w:rsid w:val="005F6A1C"/>
    <w:rsid w:val="005F7249"/>
    <w:rsid w:val="0060500A"/>
    <w:rsid w:val="006159E6"/>
    <w:rsid w:val="0062713F"/>
    <w:rsid w:val="00633A36"/>
    <w:rsid w:val="00647197"/>
    <w:rsid w:val="00653F54"/>
    <w:rsid w:val="00674A0B"/>
    <w:rsid w:val="0067689D"/>
    <w:rsid w:val="006800CB"/>
    <w:rsid w:val="00684AD8"/>
    <w:rsid w:val="006856B8"/>
    <w:rsid w:val="006870A1"/>
    <w:rsid w:val="00690529"/>
    <w:rsid w:val="006953A7"/>
    <w:rsid w:val="0069588D"/>
    <w:rsid w:val="006977E1"/>
    <w:rsid w:val="006A55C9"/>
    <w:rsid w:val="006C0D2A"/>
    <w:rsid w:val="006C2D1D"/>
    <w:rsid w:val="006D0134"/>
    <w:rsid w:val="006D41ED"/>
    <w:rsid w:val="006E0045"/>
    <w:rsid w:val="006E3174"/>
    <w:rsid w:val="00707869"/>
    <w:rsid w:val="00716DBC"/>
    <w:rsid w:val="007245CD"/>
    <w:rsid w:val="00725013"/>
    <w:rsid w:val="00730F9D"/>
    <w:rsid w:val="0073218C"/>
    <w:rsid w:val="007402CA"/>
    <w:rsid w:val="00740F75"/>
    <w:rsid w:val="00742A4D"/>
    <w:rsid w:val="00745131"/>
    <w:rsid w:val="00750AB5"/>
    <w:rsid w:val="00761E56"/>
    <w:rsid w:val="00762C0C"/>
    <w:rsid w:val="00772C83"/>
    <w:rsid w:val="00774FC1"/>
    <w:rsid w:val="007803A5"/>
    <w:rsid w:val="00783202"/>
    <w:rsid w:val="00787FC0"/>
    <w:rsid w:val="007942B6"/>
    <w:rsid w:val="007A2BA2"/>
    <w:rsid w:val="007A7CB6"/>
    <w:rsid w:val="007B2A47"/>
    <w:rsid w:val="007B3FAB"/>
    <w:rsid w:val="007C1E11"/>
    <w:rsid w:val="007C2C85"/>
    <w:rsid w:val="007E3C6B"/>
    <w:rsid w:val="007F6A17"/>
    <w:rsid w:val="00820F1C"/>
    <w:rsid w:val="00825A53"/>
    <w:rsid w:val="008342D9"/>
    <w:rsid w:val="008350AA"/>
    <w:rsid w:val="0084173E"/>
    <w:rsid w:val="00842FFA"/>
    <w:rsid w:val="0085798C"/>
    <w:rsid w:val="008608A9"/>
    <w:rsid w:val="00862AC6"/>
    <w:rsid w:val="00870C84"/>
    <w:rsid w:val="00880BB9"/>
    <w:rsid w:val="0088319C"/>
    <w:rsid w:val="00893AC0"/>
    <w:rsid w:val="008A1540"/>
    <w:rsid w:val="008B6DB1"/>
    <w:rsid w:val="008B736B"/>
    <w:rsid w:val="008C111E"/>
    <w:rsid w:val="008C3C79"/>
    <w:rsid w:val="008E2C1D"/>
    <w:rsid w:val="00900956"/>
    <w:rsid w:val="00906279"/>
    <w:rsid w:val="009144A8"/>
    <w:rsid w:val="0091456E"/>
    <w:rsid w:val="009173EA"/>
    <w:rsid w:val="009226A5"/>
    <w:rsid w:val="009312DB"/>
    <w:rsid w:val="0093239A"/>
    <w:rsid w:val="00935D78"/>
    <w:rsid w:val="00940282"/>
    <w:rsid w:val="00950675"/>
    <w:rsid w:val="00953B24"/>
    <w:rsid w:val="009658F7"/>
    <w:rsid w:val="00974671"/>
    <w:rsid w:val="00974765"/>
    <w:rsid w:val="00977F8C"/>
    <w:rsid w:val="009912DE"/>
    <w:rsid w:val="009A3E99"/>
    <w:rsid w:val="009A5AAE"/>
    <w:rsid w:val="009A75B9"/>
    <w:rsid w:val="009B1D2F"/>
    <w:rsid w:val="009C26E8"/>
    <w:rsid w:val="009C680B"/>
    <w:rsid w:val="009C68E5"/>
    <w:rsid w:val="009D17E9"/>
    <w:rsid w:val="009D46D0"/>
    <w:rsid w:val="009D60CC"/>
    <w:rsid w:val="009D7860"/>
    <w:rsid w:val="009E0ACB"/>
    <w:rsid w:val="009E1425"/>
    <w:rsid w:val="009E78AA"/>
    <w:rsid w:val="009F4923"/>
    <w:rsid w:val="009F682C"/>
    <w:rsid w:val="00A018E1"/>
    <w:rsid w:val="00A02592"/>
    <w:rsid w:val="00A17202"/>
    <w:rsid w:val="00A2084F"/>
    <w:rsid w:val="00A30F7E"/>
    <w:rsid w:val="00A415DE"/>
    <w:rsid w:val="00A5148E"/>
    <w:rsid w:val="00A56EE3"/>
    <w:rsid w:val="00A70DA2"/>
    <w:rsid w:val="00A757DF"/>
    <w:rsid w:val="00A77EB4"/>
    <w:rsid w:val="00A81997"/>
    <w:rsid w:val="00A90723"/>
    <w:rsid w:val="00A97350"/>
    <w:rsid w:val="00AB59A9"/>
    <w:rsid w:val="00AB59AB"/>
    <w:rsid w:val="00AB648F"/>
    <w:rsid w:val="00AC12E6"/>
    <w:rsid w:val="00AD1150"/>
    <w:rsid w:val="00AD2461"/>
    <w:rsid w:val="00AE3C62"/>
    <w:rsid w:val="00AF5095"/>
    <w:rsid w:val="00B000F9"/>
    <w:rsid w:val="00B20F74"/>
    <w:rsid w:val="00B21DE0"/>
    <w:rsid w:val="00B21FFD"/>
    <w:rsid w:val="00B25B59"/>
    <w:rsid w:val="00B322A6"/>
    <w:rsid w:val="00B3587E"/>
    <w:rsid w:val="00B3689D"/>
    <w:rsid w:val="00B42C0D"/>
    <w:rsid w:val="00B507F8"/>
    <w:rsid w:val="00B50E50"/>
    <w:rsid w:val="00B54C66"/>
    <w:rsid w:val="00B628F3"/>
    <w:rsid w:val="00B64654"/>
    <w:rsid w:val="00B81CD5"/>
    <w:rsid w:val="00B92497"/>
    <w:rsid w:val="00BA50CB"/>
    <w:rsid w:val="00BB5200"/>
    <w:rsid w:val="00BC4BC1"/>
    <w:rsid w:val="00BD0279"/>
    <w:rsid w:val="00BE0A5D"/>
    <w:rsid w:val="00BE1D0A"/>
    <w:rsid w:val="00BE479E"/>
    <w:rsid w:val="00BE5816"/>
    <w:rsid w:val="00BE646A"/>
    <w:rsid w:val="00BE680F"/>
    <w:rsid w:val="00BF4155"/>
    <w:rsid w:val="00BF62E9"/>
    <w:rsid w:val="00BF7371"/>
    <w:rsid w:val="00C04703"/>
    <w:rsid w:val="00C11D78"/>
    <w:rsid w:val="00C147BD"/>
    <w:rsid w:val="00C16000"/>
    <w:rsid w:val="00C22AFD"/>
    <w:rsid w:val="00C25F3F"/>
    <w:rsid w:val="00C312B1"/>
    <w:rsid w:val="00C36C9B"/>
    <w:rsid w:val="00C45061"/>
    <w:rsid w:val="00C61C5A"/>
    <w:rsid w:val="00C63B3B"/>
    <w:rsid w:val="00C66E2C"/>
    <w:rsid w:val="00C67A7F"/>
    <w:rsid w:val="00C71349"/>
    <w:rsid w:val="00C72516"/>
    <w:rsid w:val="00C73747"/>
    <w:rsid w:val="00C778CE"/>
    <w:rsid w:val="00C82DC9"/>
    <w:rsid w:val="00C90157"/>
    <w:rsid w:val="00C92382"/>
    <w:rsid w:val="00C9353E"/>
    <w:rsid w:val="00CA0C44"/>
    <w:rsid w:val="00CA44B5"/>
    <w:rsid w:val="00CC1ED1"/>
    <w:rsid w:val="00CC36DC"/>
    <w:rsid w:val="00CC3A04"/>
    <w:rsid w:val="00CC6D30"/>
    <w:rsid w:val="00CD503D"/>
    <w:rsid w:val="00CD626B"/>
    <w:rsid w:val="00CE6A9E"/>
    <w:rsid w:val="00CF6E13"/>
    <w:rsid w:val="00D12E0F"/>
    <w:rsid w:val="00D15AD2"/>
    <w:rsid w:val="00D2268F"/>
    <w:rsid w:val="00D31EB1"/>
    <w:rsid w:val="00D32025"/>
    <w:rsid w:val="00D46E5A"/>
    <w:rsid w:val="00D528A5"/>
    <w:rsid w:val="00D72390"/>
    <w:rsid w:val="00D7581F"/>
    <w:rsid w:val="00D75A93"/>
    <w:rsid w:val="00D75E86"/>
    <w:rsid w:val="00D83406"/>
    <w:rsid w:val="00DA4B25"/>
    <w:rsid w:val="00DA5206"/>
    <w:rsid w:val="00DD08AB"/>
    <w:rsid w:val="00DE3378"/>
    <w:rsid w:val="00DE585A"/>
    <w:rsid w:val="00DF14D9"/>
    <w:rsid w:val="00DF2150"/>
    <w:rsid w:val="00E015F8"/>
    <w:rsid w:val="00E10677"/>
    <w:rsid w:val="00E26BD5"/>
    <w:rsid w:val="00E31FB2"/>
    <w:rsid w:val="00E3657A"/>
    <w:rsid w:val="00E41596"/>
    <w:rsid w:val="00E66728"/>
    <w:rsid w:val="00E70F6B"/>
    <w:rsid w:val="00E7718C"/>
    <w:rsid w:val="00E8042D"/>
    <w:rsid w:val="00E92730"/>
    <w:rsid w:val="00EA0F53"/>
    <w:rsid w:val="00ED6DED"/>
    <w:rsid w:val="00ED7348"/>
    <w:rsid w:val="00EE2670"/>
    <w:rsid w:val="00EE56CB"/>
    <w:rsid w:val="00EF20DE"/>
    <w:rsid w:val="00EF2F37"/>
    <w:rsid w:val="00F04C43"/>
    <w:rsid w:val="00F176F8"/>
    <w:rsid w:val="00F36D76"/>
    <w:rsid w:val="00F41F76"/>
    <w:rsid w:val="00F44DF2"/>
    <w:rsid w:val="00F45852"/>
    <w:rsid w:val="00F51DBE"/>
    <w:rsid w:val="00F60541"/>
    <w:rsid w:val="00F63D7F"/>
    <w:rsid w:val="00F64A5B"/>
    <w:rsid w:val="00F7061D"/>
    <w:rsid w:val="00F74739"/>
    <w:rsid w:val="00F75BB8"/>
    <w:rsid w:val="00F97448"/>
    <w:rsid w:val="00FA294C"/>
    <w:rsid w:val="00FB3321"/>
    <w:rsid w:val="00FB5AE9"/>
    <w:rsid w:val="00FC4343"/>
    <w:rsid w:val="00FD1ACA"/>
    <w:rsid w:val="00FE0BBB"/>
    <w:rsid w:val="00FE1794"/>
    <w:rsid w:val="00FF2128"/>
    <w:rsid w:val="00FF4B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qFormat/>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Sharkey, Michelle</cp:lastModifiedBy>
  <cp:revision>2</cp:revision>
  <cp:lastPrinted>2022-09-28T16:12:00Z</cp:lastPrinted>
  <dcterms:created xsi:type="dcterms:W3CDTF">2023-10-19T15:58:00Z</dcterms:created>
  <dcterms:modified xsi:type="dcterms:W3CDTF">2023-10-19T15:58:00Z</dcterms:modified>
</cp:coreProperties>
</file>